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proofErr w:type="gramStart"/>
      <w:r>
        <w:rPr>
          <w:b/>
          <w:sz w:val="28"/>
          <w:szCs w:val="28"/>
        </w:rPr>
        <w:t>»</w:t>
      </w:r>
      <w:bookmarkEnd w:id="0"/>
      <w:r>
        <w:rPr>
          <w:b/>
          <w:sz w:val="28"/>
          <w:szCs w:val="28"/>
        </w:rPr>
        <w:t>:</w:t>
      </w:r>
      <w:r>
        <w:rPr>
          <w:b/>
          <w:sz w:val="28"/>
          <w:szCs w:val="28"/>
        </w:rPr>
        <w:br/>
        <w:t>выдержки</w:t>
      </w:r>
      <w:proofErr w:type="gramEnd"/>
      <w:r>
        <w:rPr>
          <w:b/>
          <w:sz w:val="28"/>
          <w:szCs w:val="28"/>
        </w:rPr>
        <w:t xml:space="preserve">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 xml:space="preserve">деятельность на основании трудового или </w:t>
      </w:r>
      <w:proofErr w:type="spellStart"/>
      <w:r w:rsidRPr="00E350E1">
        <w:rPr>
          <w:rStyle w:val="blk"/>
          <w:color w:val="000000"/>
          <w:sz w:val="28"/>
          <w:szCs w:val="28"/>
        </w:rPr>
        <w:t>гражданско</w:t>
      </w:r>
      <w:proofErr w:type="spellEnd"/>
      <w:r w:rsidRPr="00E350E1">
        <w:rPr>
          <w:rStyle w:val="blk"/>
          <w:color w:val="000000"/>
          <w:sz w:val="28"/>
          <w:szCs w:val="28"/>
        </w:rPr>
        <w:t xml:space="preserve">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w:t>
      </w:r>
      <w:r w:rsidRPr="00152040">
        <w:rPr>
          <w:rStyle w:val="blk"/>
          <w:color w:val="000000"/>
          <w:sz w:val="28"/>
          <w:szCs w:val="28"/>
        </w:rPr>
        <w:lastRenderedPageBreak/>
        <w:t xml:space="preserve">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w:t>
      </w:r>
      <w:r w:rsidRPr="00152040">
        <w:rPr>
          <w:rStyle w:val="hl"/>
          <w:bCs/>
          <w:sz w:val="28"/>
          <w:szCs w:val="28"/>
        </w:rPr>
        <w:lastRenderedPageBreak/>
        <w:t xml:space="preserve">отчетности </w:t>
      </w:r>
      <w:proofErr w:type="spellStart"/>
      <w:r w:rsidRPr="00152040">
        <w:rPr>
          <w:rStyle w:val="hl"/>
          <w:bCs/>
          <w:sz w:val="28"/>
          <w:szCs w:val="28"/>
        </w:rPr>
        <w:t>аудируемого</w:t>
      </w:r>
      <w:proofErr w:type="spellEnd"/>
      <w:r w:rsidRPr="00152040">
        <w:rPr>
          <w:rStyle w:val="hl"/>
          <w:bCs/>
          <w:sz w:val="28"/>
          <w:szCs w:val="28"/>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w:t>
      </w:r>
      <w:r w:rsidRPr="00FE4054">
        <w:rPr>
          <w:rStyle w:val="blk"/>
          <w:color w:val="000000"/>
          <w:sz w:val="28"/>
          <w:szCs w:val="28"/>
        </w:rPr>
        <w:lastRenderedPageBreak/>
        <w:t>(далее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lastRenderedPageBreak/>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48358-0FCA-4F70-A0C8-AF8109F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Тугучев Никита Максимович</cp:lastModifiedBy>
  <cp:revision>1</cp:revision>
  <dcterms:created xsi:type="dcterms:W3CDTF">2019-09-12T09:29:00Z</dcterms:created>
  <dcterms:modified xsi:type="dcterms:W3CDTF">2019-09-12T09:30:00Z</dcterms:modified>
</cp:coreProperties>
</file>