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6DBAE2FA" w14:textId="77777777" w:rsidTr="00BF313E">
        <w:trPr>
          <w:jc w:val="center"/>
        </w:trPr>
        <w:tc>
          <w:tcPr>
            <w:tcW w:w="5670" w:type="dxa"/>
          </w:tcPr>
          <w:p w14:paraId="46EF3EB2" w14:textId="45FC45A2" w:rsidR="00666BDD" w:rsidRDefault="000E1346" w:rsidP="00CE6EC4">
            <w:pPr>
              <w:pStyle w:val="af1"/>
              <w:contextualSpacing/>
              <w:rPr>
                <w:sz w:val="30"/>
              </w:rPr>
            </w:pPr>
            <w:r>
              <w:rPr>
                <w:sz w:val="30"/>
                <w:lang w:val="ru-RU"/>
              </w:rPr>
              <w:t xml:space="preserve"> </w:t>
            </w:r>
            <w:r w:rsidR="00666BDD" w:rsidRPr="00014B87">
              <w:rPr>
                <w:b/>
                <w:noProof/>
                <w:lang w:val="ru-RU"/>
              </w:rPr>
              <w:drawing>
                <wp:inline distT="0" distB="0" distL="0" distR="0" wp14:anchorId="425B4CA0" wp14:editId="43977715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63451EC9" w14:textId="77777777" w:rsidR="00666BDD" w:rsidRDefault="00666BDD" w:rsidP="00CE6EC4">
            <w:pPr>
              <w:spacing w:line="360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14:paraId="35A2887B" w14:textId="77777777" w:rsidR="00A36EE2" w:rsidRDefault="00A36EE2" w:rsidP="00CE6EC4">
      <w:pPr>
        <w:spacing w:after="0" w:line="360" w:lineRule="auto"/>
        <w:contextualSpacing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eastAsia="Arial Unicode MS" w:hAnsi="Times New Roman" w:cs="Times New Roman"/>
          <w:b/>
          <w:sz w:val="40"/>
          <w:szCs w:val="40"/>
        </w:rPr>
        <w:id w:val="326794676"/>
        <w:docPartObj>
          <w:docPartGallery w:val="Cover Pages"/>
          <w:docPartUnique/>
        </w:docPartObj>
      </w:sdtPr>
      <w:sdtEndPr/>
      <w:sdtContent>
        <w:p w14:paraId="375AB3AC" w14:textId="77777777" w:rsidR="00B610A2" w:rsidRPr="00B7634B" w:rsidRDefault="00B610A2" w:rsidP="00CE6EC4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14:paraId="2DAB90EC" w14:textId="77777777" w:rsidR="00334165" w:rsidRPr="00B7634B" w:rsidRDefault="00334165" w:rsidP="00CE6EC4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14:paraId="29E3737F" w14:textId="77777777" w:rsidR="00666BDD" w:rsidRPr="00B7634B" w:rsidRDefault="00666BDD" w:rsidP="00CE6EC4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14:paraId="07EFB6D2" w14:textId="77777777" w:rsidR="00150B2B" w:rsidRPr="00B95B16" w:rsidRDefault="00150B2B" w:rsidP="00150B2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12454546" w14:textId="77777777" w:rsidR="00150B2B" w:rsidRPr="00B95B16" w:rsidRDefault="00150B2B" w:rsidP="00150B2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Физическая культура, спорт и фитнес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067F3DA3" w14:textId="77777777" w:rsidR="00150B2B" w:rsidRPr="00B95B16" w:rsidRDefault="00150B2B" w:rsidP="00150B2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350882">
            <w:rPr>
              <w:rFonts w:ascii="Times New Roman" w:eastAsia="Arial Unicode MS" w:hAnsi="Times New Roman" w:cs="Times New Roman"/>
              <w:b/>
              <w:i/>
              <w:color w:val="FF0000"/>
              <w:sz w:val="40"/>
              <w:szCs w:val="40"/>
            </w:rPr>
            <w:t>Регионального этапа</w:t>
          </w:r>
          <w:r w:rsidRPr="00350882">
            <w:rPr>
              <w:rFonts w:ascii="Times New Roman" w:eastAsia="Arial Unicode MS" w:hAnsi="Times New Roman" w:cs="Times New Roman"/>
              <w:b/>
              <w:color w:val="FF0000"/>
              <w:sz w:val="40"/>
              <w:szCs w:val="40"/>
            </w:rPr>
            <w:t xml:space="preserve"> 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чемпионата по</w:t>
          </w: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Pr="00350882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2025 – 2026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</w:t>
          </w: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14:paraId="5A6C5A53" w14:textId="0FF877A3" w:rsidR="00150B2B" w:rsidRPr="00B95B16" w:rsidRDefault="00C93B27" w:rsidP="00150B2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Республика Бурятия</w:t>
          </w:r>
        </w:p>
        <w:p w14:paraId="09D20044" w14:textId="77777777" w:rsidR="00150B2B" w:rsidRDefault="00150B2B" w:rsidP="00150B2B">
          <w:pPr>
            <w:spacing w:after="0" w:line="360" w:lineRule="auto"/>
            <w:jc w:val="center"/>
            <w:rPr>
              <w:rFonts w:ascii="Times New Roman" w:hAnsi="Times New Roman" w:cs="Times New Roman"/>
              <w:lang w:bidi="en-US"/>
            </w:rPr>
          </w:pPr>
          <w:r>
            <w:rPr>
              <w:rFonts w:ascii="Times New Roman" w:hAnsi="Times New Roman" w:cs="Times New Roman"/>
              <w:lang w:bidi="en-US"/>
            </w:rPr>
            <w:t>(субъект РФ)</w:t>
          </w:r>
        </w:p>
        <w:p w14:paraId="7220ABD1" w14:textId="0EA26B01" w:rsidR="00334165" w:rsidRPr="00B7634B" w:rsidRDefault="008632A0" w:rsidP="00CE6EC4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</w:sdtContent>
    </w:sdt>
    <w:p w14:paraId="6A6C612B" w14:textId="336B33DB" w:rsidR="009B18A2" w:rsidRDefault="009B18A2" w:rsidP="00CE6EC4">
      <w:pPr>
        <w:spacing w:after="0" w:line="360" w:lineRule="auto"/>
        <w:contextualSpacing/>
        <w:jc w:val="center"/>
        <w:rPr>
          <w:rFonts w:ascii="Times New Roman" w:hAnsi="Times New Roman" w:cs="Times New Roman"/>
          <w:lang w:bidi="en-US"/>
        </w:rPr>
      </w:pPr>
    </w:p>
    <w:p w14:paraId="5AD88C5B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408D61D0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0AEE51D7" w14:textId="77777777" w:rsidR="002A2935" w:rsidRDefault="002A2935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73C66072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1C6EF039" w14:textId="77777777" w:rsidR="00666BDD" w:rsidRDefault="00666BDD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7028974" w14:textId="77777777" w:rsidR="00666BDD" w:rsidRDefault="00666BDD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76023AB" w14:textId="77777777" w:rsidR="00BE2ED0" w:rsidRDefault="00BE2ED0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E4552FA" w14:textId="77777777" w:rsidR="00BE2ED0" w:rsidRDefault="00BE2ED0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748D2452" w14:textId="77777777" w:rsidR="00BE2ED0" w:rsidRDefault="00BE2ED0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5B76662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47DF9C89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1284B99F" w14:textId="41C6A289" w:rsidR="00CE6EC4" w:rsidRDefault="00EB4FF8" w:rsidP="00CE6EC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CE6EC4" w:rsidSect="00AF76EA">
          <w:footerReference w:type="default" r:id="rId9"/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93B27">
        <w:rPr>
          <w:rFonts w:ascii="Times New Roman" w:hAnsi="Times New Roman" w:cs="Times New Roman"/>
          <w:sz w:val="28"/>
          <w:szCs w:val="28"/>
          <w:lang w:bidi="en-US"/>
        </w:rPr>
        <w:t>6</w:t>
      </w:r>
      <w:bookmarkStart w:id="0" w:name="_GoBack"/>
      <w:bookmarkEnd w:id="0"/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2154F9CC" w14:textId="77777777" w:rsidR="00720D7C" w:rsidRPr="00E0509C" w:rsidRDefault="00720D7C" w:rsidP="00E0509C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E0509C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 утверждено Менеджером компетенции, в котором установлены нижеследующие правила и необходимые требования владения профессиональными навыками для участия в соревнованиях по профессиональному мастерству.</w:t>
      </w:r>
    </w:p>
    <w:p w14:paraId="4A965D36" w14:textId="77777777" w:rsidR="00E0509C" w:rsidRPr="00E0509C" w:rsidRDefault="00B97386" w:rsidP="00E0509C">
      <w:pPr>
        <w:pStyle w:val="11"/>
        <w:rPr>
          <w:rFonts w:ascii="Times New Roman" w:eastAsiaTheme="minorEastAsia" w:hAnsi="Times New Roman"/>
          <w:noProof/>
          <w:sz w:val="28"/>
          <w:lang w:val="ru-RU" w:eastAsia="ru-RU"/>
        </w:rPr>
      </w:pPr>
      <w:r w:rsidRPr="00E0509C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E0509C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E0509C">
        <w:rPr>
          <w:rFonts w:ascii="Times New Roman" w:hAnsi="Times New Roman"/>
          <w:sz w:val="28"/>
          <w:lang w:val="ru-RU" w:eastAsia="ru-RU"/>
        </w:rPr>
        <w:fldChar w:fldCharType="separat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245389643"/>
        <w:docPartObj>
          <w:docPartGallery w:val="Table of Contents"/>
          <w:docPartUnique/>
        </w:docPartObj>
      </w:sdtPr>
      <w:sdtEndPr/>
      <w:sdtContent>
        <w:p w14:paraId="0582BC8F" w14:textId="20FF3B52" w:rsidR="00E0509C" w:rsidRPr="00E0509C" w:rsidRDefault="00E0509C" w:rsidP="00E0509C">
          <w:pPr>
            <w:pStyle w:val="afb"/>
            <w:spacing w:before="0" w:line="360" w:lineRule="auto"/>
            <w:rPr>
              <w:rFonts w:ascii="Times New Roman" w:hAnsi="Times New Roman"/>
              <w:color w:val="auto"/>
            </w:rPr>
          </w:pPr>
          <w:r w:rsidRPr="00E0509C">
            <w:rPr>
              <w:rFonts w:ascii="Times New Roman" w:hAnsi="Times New Roman"/>
              <w:color w:val="auto"/>
            </w:rPr>
            <w:t>Конкурсное задание включает в себя следующие разделы:</w:t>
          </w:r>
        </w:p>
        <w:p w14:paraId="01B88A2A" w14:textId="226646EE" w:rsidR="00E0509C" w:rsidRPr="00E0509C" w:rsidRDefault="00E0509C" w:rsidP="00E0509C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r w:rsidRPr="00E0509C">
            <w:rPr>
              <w:rFonts w:ascii="Times New Roman" w:hAnsi="Times New Roman"/>
              <w:sz w:val="28"/>
            </w:rPr>
            <w:fldChar w:fldCharType="begin"/>
          </w:r>
          <w:r w:rsidRPr="00E0509C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E0509C">
            <w:rPr>
              <w:rFonts w:ascii="Times New Roman" w:hAnsi="Times New Roman"/>
              <w:sz w:val="28"/>
            </w:rPr>
            <w:fldChar w:fldCharType="separate"/>
          </w:r>
          <w:hyperlink w:anchor="_Toc210747745" w:history="1">
            <w:r w:rsidRPr="00E0509C">
              <w:rPr>
                <w:rStyle w:val="ae"/>
                <w:rFonts w:ascii="Times New Roman" w:hAnsi="Times New Roman"/>
                <w:noProof/>
                <w:sz w:val="28"/>
              </w:rPr>
              <w:t>1.ОСНОВНЫЕ ТРЕБОВАНИЯ КОМПЕТЕНЦИИ</w:t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_Toc210747745 \h </w:instrText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1F99223C" w14:textId="04A359A6" w:rsidR="00E0509C" w:rsidRPr="00E0509C" w:rsidRDefault="008632A0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46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1.1. Общие сведения о требованиях компетенции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_Toc210747746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4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C31B62" w14:textId="038795E6" w:rsidR="00E0509C" w:rsidRPr="00E0509C" w:rsidRDefault="008632A0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47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1.2. Перечень профессиональных задач специалиста по компетенции «Физическая культура, спорт и фитнес»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_Toc210747747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4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FE694C" w14:textId="5BE40FDF" w:rsidR="00E0509C" w:rsidRPr="00E0509C" w:rsidRDefault="008632A0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48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1.3. Требования к схеме оценки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_Toc210747748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8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A7BA0" w14:textId="3118F20B" w:rsidR="00E0509C" w:rsidRPr="00E0509C" w:rsidRDefault="008632A0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49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1.4. Спецификация оценки компетенции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_Toc210747749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8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057BFE" w14:textId="3BC5CB6F" w:rsidR="00E0509C" w:rsidRPr="00E0509C" w:rsidRDefault="008632A0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50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1.5. Содержание конкурсного задания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_Toc210747750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12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72BB6E" w14:textId="6FF1A622" w:rsidR="00E0509C" w:rsidRPr="00E0509C" w:rsidRDefault="008632A0" w:rsidP="00E0509C">
          <w:pPr>
            <w:pStyle w:val="3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210747751" w:history="1">
            <w:r w:rsidR="00E0509C" w:rsidRPr="00E0509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1.5.1. Разработка/выбор конкурсного задания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_Toc210747751 \h </w:instrTex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8D43FB" w14:textId="6E3A853E" w:rsidR="00E0509C" w:rsidRPr="00E0509C" w:rsidRDefault="008632A0" w:rsidP="00E0509C">
          <w:pPr>
            <w:pStyle w:val="3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210747752" w:history="1">
            <w:r w:rsidR="00E0509C" w:rsidRPr="00E0509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1.5.2. Структура модулей конкурсного задания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_Toc210747752 \h </w:instrTex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759F91" w14:textId="6F7041C2" w:rsidR="00E0509C" w:rsidRPr="00E0509C" w:rsidRDefault="008632A0" w:rsidP="00E0509C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210747753" w:history="1">
            <w:r w:rsidR="00E0509C" w:rsidRPr="00E0509C">
              <w:rPr>
                <w:rStyle w:val="ae"/>
                <w:rFonts w:ascii="Times New Roman" w:hAnsi="Times New Roman"/>
                <w:noProof/>
                <w:sz w:val="28"/>
              </w:rPr>
              <w:t>2. СПЕЦИАЛЬНЫЕ ПРАВИЛА КОМПЕТЕНЦИИ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_Toc210747753 \h </w:instrTex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t>40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27775E09" w14:textId="576EA113" w:rsidR="00E0509C" w:rsidRPr="00E0509C" w:rsidRDefault="008632A0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54" w:history="1">
            <w:r w:rsidR="00E0509C" w:rsidRPr="00E0509C">
              <w:rPr>
                <w:rStyle w:val="ae"/>
                <w:noProof/>
                <w:sz w:val="28"/>
                <w:szCs w:val="28"/>
              </w:rPr>
              <w:t>2.1. Личный инструмент конкурсанта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_Toc210747754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4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0C598C" w:rsidRPr="000C598C">
            <w:rPr>
              <w:sz w:val="28"/>
              <w:szCs w:val="28"/>
            </w:rPr>
            <w:t>9</w:t>
          </w:r>
        </w:p>
        <w:p w14:paraId="295F4960" w14:textId="41988AB4" w:rsidR="00E0509C" w:rsidRPr="00E0509C" w:rsidRDefault="008632A0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55" w:history="1">
            <w:r w:rsidR="00E0509C" w:rsidRPr="00E0509C">
              <w:rPr>
                <w:rStyle w:val="ae"/>
                <w:noProof/>
                <w:sz w:val="28"/>
                <w:szCs w:val="28"/>
              </w:rPr>
              <w:t>2.2. Материалы, оборудование и инструменты, запрещенные на площадке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_Toc210747755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5</w:t>
            </w:r>
            <w:r w:rsidR="0087718D">
              <w:rPr>
                <w:noProof/>
                <w:webHidden/>
                <w:sz w:val="28"/>
                <w:szCs w:val="28"/>
              </w:rPr>
              <w:t>1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8EB401" w14:textId="75BD3A1D" w:rsidR="00E0509C" w:rsidRPr="00D357EC" w:rsidRDefault="008632A0" w:rsidP="00E0509C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210747756" w:history="1">
            <w:r w:rsidR="00E0509C" w:rsidRPr="00E0509C">
              <w:rPr>
                <w:rStyle w:val="ae"/>
                <w:rFonts w:ascii="Times New Roman" w:hAnsi="Times New Roman"/>
                <w:noProof/>
                <w:sz w:val="28"/>
              </w:rPr>
              <w:t>3. Приложения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_Toc210747756 \h </w:instrTex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t>5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  <w:r w:rsidR="00D357EC" w:rsidRPr="00D357EC">
            <w:rPr>
              <w:rFonts w:ascii="Times New Roman" w:hAnsi="Times New Roman"/>
              <w:sz w:val="28"/>
              <w:lang w:val="ru-RU"/>
            </w:rPr>
            <w:t>1</w:t>
          </w:r>
        </w:p>
        <w:p w14:paraId="0388688F" w14:textId="74A929D2" w:rsidR="00E0509C" w:rsidRPr="00E0509C" w:rsidRDefault="00E0509C" w:rsidP="00E0509C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0509C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EE0325B" w14:textId="49F4ACCF" w:rsidR="00E0509C" w:rsidRPr="00E0509C" w:rsidRDefault="00E0509C" w:rsidP="00E0509C">
      <w:pPr>
        <w:pStyle w:val="11"/>
        <w:rPr>
          <w:rFonts w:ascii="Times New Roman" w:eastAsiaTheme="minorEastAsia" w:hAnsi="Times New Roman"/>
          <w:noProof/>
          <w:sz w:val="28"/>
          <w:lang w:val="ru-RU" w:eastAsia="ru-RU"/>
        </w:rPr>
      </w:pPr>
    </w:p>
    <w:p w14:paraId="39959A14" w14:textId="09F8A541" w:rsidR="00AA2B8A" w:rsidRPr="00E0509C" w:rsidRDefault="00B97386" w:rsidP="00E0509C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E0509C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3542B468" w14:textId="77777777" w:rsidR="00CE6EC4" w:rsidRDefault="00CE6EC4" w:rsidP="00CE6EC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E6EC4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7C68E016" w14:textId="47DBDE0F" w:rsidR="00A204BB" w:rsidRDefault="00D37DEA" w:rsidP="00CE6EC4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5E69A23A" w14:textId="77777777" w:rsidR="00FB3492" w:rsidRPr="00AF76EA" w:rsidRDefault="00D96994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15817D30" w14:textId="77777777" w:rsidR="00D96994" w:rsidRPr="00AF76EA" w:rsidRDefault="00D96994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23AC666B" w14:textId="77777777" w:rsidR="00D96994" w:rsidRPr="00AF76EA" w:rsidRDefault="00D96994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33E7D2FA" w14:textId="77777777" w:rsidR="00A80867" w:rsidRPr="00A80867" w:rsidRDefault="00D96994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  <w:r w:rsidR="00A80867" w:rsidRPr="00A8086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58CA5C0" w14:textId="13A33594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РГТЗ – регламентированные групповые тренировочные занятия</w:t>
      </w:r>
    </w:p>
    <w:p w14:paraId="0FBFAA5E" w14:textId="0B1A2479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>ВКС –</w:t>
      </w:r>
      <w:r w:rsidR="00CE6EC4">
        <w:rPr>
          <w:rFonts w:ascii="Times New Roman" w:eastAsia="Segoe UI" w:hAnsi="Times New Roman"/>
          <w:sz w:val="28"/>
          <w:szCs w:val="28"/>
          <w:lang w:val="ru-RU" w:bidi="en-US"/>
        </w:rPr>
        <w:t>видеоконференцсвязь</w:t>
      </w:r>
    </w:p>
    <w:p w14:paraId="46F7960A" w14:textId="3E1FD776" w:rsidR="00A80867" w:rsidRPr="00CE6EC4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CE6EC4">
        <w:rPr>
          <w:rFonts w:ascii="Times New Roman" w:eastAsia="Segoe UI" w:hAnsi="Times New Roman"/>
          <w:sz w:val="28"/>
          <w:szCs w:val="28"/>
          <w:lang w:val="ru-RU" w:bidi="en-US"/>
        </w:rPr>
        <w:t>Уд. мин –</w:t>
      </w:r>
      <w:r w:rsidR="00CE6EC4">
        <w:rPr>
          <w:rFonts w:ascii="Times New Roman" w:eastAsia="Segoe UI" w:hAnsi="Times New Roman"/>
          <w:sz w:val="28"/>
          <w:szCs w:val="28"/>
          <w:lang w:val="ru-RU" w:bidi="en-US"/>
        </w:rPr>
        <w:t>ударов в минуту</w:t>
      </w:r>
    </w:p>
    <w:p w14:paraId="2343D8D3" w14:textId="754D79F4" w:rsidR="00A80867" w:rsidRPr="00BF313E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F313E">
        <w:rPr>
          <w:rFonts w:ascii="Times New Roman" w:eastAsia="Segoe UI" w:hAnsi="Times New Roman"/>
          <w:sz w:val="28"/>
          <w:szCs w:val="28"/>
          <w:lang w:val="ru-RU" w:bidi="en-US"/>
        </w:rPr>
        <w:t xml:space="preserve">ГОСТ - 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межгосударственны</w:t>
      </w:r>
      <w:r w:rsidR="00BB222A">
        <w:rPr>
          <w:rFonts w:ascii="Times New Roman" w:eastAsia="Segoe UI" w:hAnsi="Times New Roman"/>
          <w:sz w:val="28"/>
          <w:szCs w:val="28"/>
          <w:lang w:val="ru-RU" w:bidi="en-US"/>
        </w:rPr>
        <w:t>й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 xml:space="preserve"> стандарт</w:t>
      </w:r>
    </w:p>
    <w:p w14:paraId="7CE1CC4C" w14:textId="6A046823" w:rsidR="00A80867" w:rsidRPr="00BF313E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F313E">
        <w:rPr>
          <w:rFonts w:ascii="Times New Roman" w:eastAsia="Segoe UI" w:hAnsi="Times New Roman"/>
          <w:sz w:val="28"/>
          <w:szCs w:val="28"/>
          <w:lang w:val="ru-RU" w:bidi="en-US"/>
        </w:rPr>
        <w:t>ЗОЖ –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здоровый образ жизни</w:t>
      </w:r>
    </w:p>
    <w:p w14:paraId="7D6781E8" w14:textId="3FBA49B9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ДД – 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двигательное действие</w:t>
      </w:r>
    </w:p>
    <w:p w14:paraId="06EF9CB1" w14:textId="57F48651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УЗ – 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учебное занятие</w:t>
      </w:r>
    </w:p>
    <w:p w14:paraId="315AEC12" w14:textId="1F9F369B" w:rsidR="00A80867" w:rsidRPr="005F7F18" w:rsidRDefault="00FE172C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ОВЗИ - ф</w:t>
      </w:r>
      <w:r w:rsidRPr="00FE172C">
        <w:rPr>
          <w:rFonts w:ascii="Times New Roman" w:eastAsia="Segoe UI" w:hAnsi="Times New Roman"/>
          <w:sz w:val="28"/>
          <w:szCs w:val="28"/>
          <w:lang w:val="ru-RU" w:bidi="en-US"/>
        </w:rPr>
        <w:t>изкультурно-спортивное воспитание и подготовка по видам адаптивного спорта детей и взрослых с ограниченными возможностями здоровья, в том числе инвалидов</w:t>
      </w:r>
    </w:p>
    <w:p w14:paraId="081F4A1B" w14:textId="5A25530E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ДА – 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двигательная активность</w:t>
      </w:r>
    </w:p>
    <w:p w14:paraId="336A9FF0" w14:textId="19F834BF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МР – методическое руководство</w:t>
      </w:r>
      <w:r w:rsidR="00AE7E46" w:rsidRPr="00AE7E46"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/</w:t>
      </w:r>
      <w:r w:rsidR="00AE7E46" w:rsidRPr="00BF313E"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методические рекомендации</w:t>
      </w:r>
    </w:p>
    <w:p w14:paraId="1C868186" w14:textId="620C3E34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ВФСК ГТО – Всероссийский физкультурно-спортивный комплекс</w:t>
      </w:r>
    </w:p>
    <w:p w14:paraId="6F23A228" w14:textId="5ED53E96" w:rsidR="00A80867" w:rsidRDefault="00A80867" w:rsidP="00CE6EC4">
      <w:pPr>
        <w:pStyle w:val="bullet"/>
        <w:numPr>
          <w:ilvl w:val="0"/>
          <w:numId w:val="0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«Готов к труду и обороне» (ГТО)</w:t>
      </w:r>
    </w:p>
    <w:p w14:paraId="4B622F5C" w14:textId="0ABB4149" w:rsidR="00350882" w:rsidRDefault="00350882" w:rsidP="00CE6EC4">
      <w:pPr>
        <w:pStyle w:val="bullet"/>
        <w:numPr>
          <w:ilvl w:val="0"/>
          <w:numId w:val="0"/>
        </w:numPr>
        <w:tabs>
          <w:tab w:val="left" w:pos="851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16.     ПП – подвижная перемена</w:t>
      </w:r>
    </w:p>
    <w:p w14:paraId="00C47D4B" w14:textId="4CC452AE" w:rsidR="00150A3D" w:rsidRDefault="00150A3D" w:rsidP="00CE6EC4">
      <w:pPr>
        <w:pStyle w:val="bullet"/>
        <w:numPr>
          <w:ilvl w:val="0"/>
          <w:numId w:val="0"/>
        </w:numPr>
        <w:tabs>
          <w:tab w:val="left" w:pos="851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17.     ПЗП – план застройки площадки</w:t>
      </w:r>
    </w:p>
    <w:p w14:paraId="2BA72156" w14:textId="025851AF" w:rsidR="00990D3A" w:rsidRDefault="00990D3A" w:rsidP="00CE6EC4">
      <w:pPr>
        <w:pStyle w:val="bullet"/>
        <w:numPr>
          <w:ilvl w:val="0"/>
          <w:numId w:val="0"/>
        </w:numPr>
        <w:tabs>
          <w:tab w:val="left" w:pos="851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18.     ЦПЧ – цифровая платформа чемпионата</w:t>
      </w:r>
    </w:p>
    <w:p w14:paraId="114255B5" w14:textId="4886F2B3" w:rsidR="00D10D06" w:rsidRPr="00A80867" w:rsidRDefault="00D10D06" w:rsidP="00CE6EC4">
      <w:pPr>
        <w:pStyle w:val="bullet"/>
        <w:numPr>
          <w:ilvl w:val="0"/>
          <w:numId w:val="0"/>
        </w:numPr>
        <w:tabs>
          <w:tab w:val="left" w:pos="851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19.     ТАП – технический администратор площадки</w:t>
      </w:r>
    </w:p>
    <w:p w14:paraId="4A28BC7A" w14:textId="77777777" w:rsidR="00C17B01" w:rsidRPr="00AF76EA" w:rsidRDefault="00C17B01" w:rsidP="00CE6EC4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013833A7" w14:textId="77777777" w:rsidR="00CE6EC4" w:rsidRDefault="00CE6EC4" w:rsidP="00CE6EC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  <w:sectPr w:rsidR="00CE6EC4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17D37F65" w14:textId="08CED118" w:rsidR="00E04FDF" w:rsidRDefault="00E04FDF" w:rsidP="00CE6EC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14:paraId="27CB0ED3" w14:textId="77777777" w:rsidR="00DE39D8" w:rsidRPr="000740F5" w:rsidRDefault="00D37DEA" w:rsidP="00E0509C">
      <w:pPr>
        <w:pStyle w:val="1"/>
        <w:rPr>
          <w:lang w:val="ru-RU"/>
        </w:rPr>
      </w:pPr>
      <w:bookmarkStart w:id="1" w:name="_Toc210747675"/>
      <w:bookmarkStart w:id="2" w:name="_Toc210747745"/>
      <w:r w:rsidRPr="000740F5">
        <w:rPr>
          <w:lang w:val="ru-RU"/>
        </w:rPr>
        <w:t>1</w:t>
      </w:r>
      <w:r w:rsidR="00DE39D8" w:rsidRPr="000740F5">
        <w:rPr>
          <w:lang w:val="ru-RU"/>
        </w:rPr>
        <w:t>.</w:t>
      </w:r>
      <w:r w:rsidRPr="000740F5">
        <w:rPr>
          <w:lang w:val="ru-RU"/>
        </w:rPr>
        <w:t>ОСНОВНЫЕ ТРЕБОВАНИЯ</w:t>
      </w:r>
      <w:r w:rsidR="00B95B16" w:rsidRPr="000740F5">
        <w:rPr>
          <w:lang w:val="ru-RU"/>
        </w:rPr>
        <w:t xml:space="preserve"> </w:t>
      </w:r>
      <w:r w:rsidR="00E0407E" w:rsidRPr="000740F5">
        <w:rPr>
          <w:lang w:val="ru-RU"/>
        </w:rPr>
        <w:t>КОМПЕТЕНЦИИ</w:t>
      </w:r>
      <w:bookmarkEnd w:id="1"/>
      <w:bookmarkEnd w:id="2"/>
    </w:p>
    <w:p w14:paraId="340472EB" w14:textId="77777777" w:rsidR="00DE39D8" w:rsidRPr="000740F5" w:rsidRDefault="00D37DEA" w:rsidP="00E0509C">
      <w:pPr>
        <w:pStyle w:val="2"/>
        <w:rPr>
          <w:lang w:val="ru-RU"/>
        </w:rPr>
      </w:pPr>
      <w:bookmarkStart w:id="3" w:name="_Toc210747676"/>
      <w:bookmarkStart w:id="4" w:name="_Toc210747746"/>
      <w:r w:rsidRPr="000740F5">
        <w:rPr>
          <w:lang w:val="ru-RU"/>
        </w:rPr>
        <w:t>1</w:t>
      </w:r>
      <w:r w:rsidR="00DE39D8" w:rsidRPr="000740F5">
        <w:rPr>
          <w:lang w:val="ru-RU"/>
        </w:rPr>
        <w:t xml:space="preserve">.1. </w:t>
      </w:r>
      <w:r w:rsidR="00AF76EA" w:rsidRPr="000740F5">
        <w:rPr>
          <w:lang w:val="ru-RU"/>
        </w:rPr>
        <w:t>Общие сведения о требованиях компетенции</w:t>
      </w:r>
      <w:bookmarkEnd w:id="3"/>
      <w:bookmarkEnd w:id="4"/>
    </w:p>
    <w:p w14:paraId="29B9790A" w14:textId="5958B029" w:rsidR="00E857D6" w:rsidRPr="00AF76EA" w:rsidRDefault="00D37DEA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E121B0">
        <w:rPr>
          <w:rFonts w:ascii="Times New Roman" w:hAnsi="Times New Roman" w:cs="Times New Roman"/>
          <w:sz w:val="28"/>
          <w:szCs w:val="28"/>
        </w:rPr>
        <w:t>Физическая культура, спорт и фитнес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5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4B653C0A" w14:textId="77777777" w:rsidR="00C56A9B" w:rsidRPr="00AF76EA" w:rsidRDefault="000244DA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05BD2972" w14:textId="77777777" w:rsidR="00E857D6" w:rsidRPr="00AF76EA" w:rsidRDefault="00C56A9B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4EBBDC6" w14:textId="77777777" w:rsidR="00E857D6" w:rsidRPr="00AF76EA" w:rsidRDefault="00E857D6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22DC3A16" w14:textId="6F24A355" w:rsidR="00A84582" w:rsidRDefault="00D37DEA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C56A9B" w:rsidRPr="00C36543">
        <w:rPr>
          <w:rFonts w:ascii="Times New Roman" w:hAnsi="Times New Roman" w:cs="Times New Roman"/>
          <w:sz w:val="28"/>
          <w:szCs w:val="28"/>
        </w:rPr>
        <w:t>с</w:t>
      </w:r>
      <w:r w:rsidR="00056CDE" w:rsidRPr="00C36543">
        <w:rPr>
          <w:rFonts w:ascii="Times New Roman" w:hAnsi="Times New Roman" w:cs="Times New Roman"/>
          <w:sz w:val="28"/>
          <w:szCs w:val="28"/>
        </w:rPr>
        <w:t xml:space="preserve">умма </w:t>
      </w:r>
      <w:r w:rsidR="00C36543" w:rsidRPr="00C36543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C36543">
        <w:rPr>
          <w:rFonts w:ascii="Times New Roman" w:hAnsi="Times New Roman" w:cs="Times New Roman"/>
          <w:sz w:val="28"/>
          <w:szCs w:val="28"/>
        </w:rPr>
        <w:t>составляет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100.</w:t>
      </w:r>
    </w:p>
    <w:p w14:paraId="4F0B0CE5" w14:textId="21CFF5ED" w:rsidR="00A84582" w:rsidRDefault="00A84582" w:rsidP="00CE6EC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0CC02C0B" w14:textId="307B0D9D" w:rsidR="000244DA" w:rsidRPr="000740F5" w:rsidRDefault="00270E01" w:rsidP="00E0509C">
      <w:pPr>
        <w:pStyle w:val="2"/>
        <w:rPr>
          <w:lang w:val="ru-RU"/>
        </w:rPr>
      </w:pPr>
      <w:bookmarkStart w:id="6" w:name="_Toc78885652"/>
      <w:bookmarkStart w:id="7" w:name="_Toc210747677"/>
      <w:bookmarkStart w:id="8" w:name="_Toc210747747"/>
      <w:r w:rsidRPr="000740F5">
        <w:rPr>
          <w:lang w:val="ru-RU"/>
        </w:rPr>
        <w:t>1</w:t>
      </w:r>
      <w:r w:rsidR="00D17132" w:rsidRPr="000740F5">
        <w:rPr>
          <w:lang w:val="ru-RU"/>
        </w:rPr>
        <w:t>.</w:t>
      </w:r>
      <w:bookmarkEnd w:id="6"/>
      <w:r w:rsidR="00AF76EA" w:rsidRPr="000740F5">
        <w:rPr>
          <w:lang w:val="ru-RU"/>
        </w:rPr>
        <w:t xml:space="preserve">2. Перечень профессиональных задач специалиста по компетенции </w:t>
      </w:r>
      <w:r w:rsidRPr="000740F5">
        <w:rPr>
          <w:lang w:val="ru-RU"/>
        </w:rPr>
        <w:t>«</w:t>
      </w:r>
      <w:r w:rsidR="00E121B0" w:rsidRPr="000740F5">
        <w:rPr>
          <w:lang w:val="ru-RU"/>
        </w:rPr>
        <w:t>Физическая культура, спорт и фитнес</w:t>
      </w:r>
      <w:r w:rsidRPr="000740F5">
        <w:rPr>
          <w:lang w:val="ru-RU"/>
        </w:rPr>
        <w:t>»</w:t>
      </w:r>
      <w:bookmarkEnd w:id="7"/>
      <w:bookmarkEnd w:id="8"/>
    </w:p>
    <w:p w14:paraId="43665C11" w14:textId="1EA0A85D" w:rsidR="003242E1" w:rsidRPr="00CE6EC4" w:rsidRDefault="003242E1" w:rsidP="00CE6EC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E6EC4">
        <w:rPr>
          <w:rFonts w:ascii="Times New Roman" w:hAnsi="Times New Roman" w:cs="Times New Roman"/>
          <w:iCs/>
          <w:sz w:val="20"/>
          <w:szCs w:val="20"/>
        </w:rPr>
        <w:t xml:space="preserve">Перечень 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видов профессиональной деятельности,</w:t>
      </w:r>
      <w:r w:rsidR="00AF76EA" w:rsidRPr="00CE6EC4">
        <w:rPr>
          <w:rFonts w:ascii="Times New Roman" w:hAnsi="Times New Roman" w:cs="Times New Roman"/>
          <w:iCs/>
          <w:sz w:val="20"/>
          <w:szCs w:val="20"/>
        </w:rPr>
        <w:t xml:space="preserve"> умений, 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знаний</w:t>
      </w:r>
      <w:r w:rsidR="00AF76EA" w:rsidRPr="00CE6EC4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и</w:t>
      </w:r>
      <w:r w:rsidR="00F10695" w:rsidRPr="00CE6EC4">
        <w:rPr>
          <w:rFonts w:ascii="Times New Roman" w:hAnsi="Times New Roman" w:cs="Times New Roman"/>
          <w:iCs/>
          <w:sz w:val="20"/>
          <w:szCs w:val="20"/>
        </w:rPr>
        <w:t> 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профессиональных трудовых функций специалиста</w:t>
      </w:r>
      <w:r w:rsidR="008D0B67" w:rsidRPr="00CE6EC4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базируется на требованиях современного рынка труда к данному специалисту</w:t>
      </w:r>
      <w:r w:rsidR="00AF76EA" w:rsidRPr="00CE6EC4">
        <w:rPr>
          <w:rFonts w:ascii="Times New Roman" w:hAnsi="Times New Roman" w:cs="Times New Roman"/>
          <w:iCs/>
          <w:sz w:val="20"/>
          <w:szCs w:val="20"/>
        </w:rPr>
        <w:t>.</w:t>
      </w:r>
    </w:p>
    <w:p w14:paraId="48E6C93F" w14:textId="77777777" w:rsidR="00C56A9B" w:rsidRPr="00AF76EA" w:rsidRDefault="00C56A9B" w:rsidP="00CE6EC4">
      <w:pPr>
        <w:spacing w:after="0" w:line="360" w:lineRule="auto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58C36441" w14:textId="77777777" w:rsidR="00640E46" w:rsidRPr="00AF76EA" w:rsidRDefault="00640E46" w:rsidP="00CE6EC4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7"/>
        <w:gridCol w:w="7379"/>
        <w:gridCol w:w="1349"/>
      </w:tblGrid>
      <w:tr w:rsidR="000244DA" w:rsidRPr="00AF76EA" w14:paraId="0942BEA8" w14:textId="77777777" w:rsidTr="00AF76EA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5AEA00CE" w14:textId="77777777" w:rsidR="000244DA" w:rsidRPr="00CE6EC4" w:rsidRDefault="000244D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5E2DCDF4" w14:textId="77777777" w:rsidR="000244DA" w:rsidRPr="00CE6EC4" w:rsidRDefault="000244D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1E42F1CB" w14:textId="77777777" w:rsidR="000244DA" w:rsidRPr="00CE6EC4" w:rsidRDefault="000244D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AF76EA" w14:paraId="5D3CCD01" w14:textId="77777777" w:rsidTr="009B66AF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098F890" w14:textId="77777777" w:rsidR="00764773" w:rsidRPr="00CE6EC4" w:rsidRDefault="00764773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vAlign w:val="center"/>
          </w:tcPr>
          <w:p w14:paraId="67849BBB" w14:textId="68D69199" w:rsidR="00764773" w:rsidRPr="00CE6EC4" w:rsidRDefault="00595EA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мероприятий и публичных выступлений</w:t>
            </w:r>
          </w:p>
        </w:tc>
        <w:tc>
          <w:tcPr>
            <w:tcW w:w="722" w:type="pct"/>
            <w:vAlign w:val="center"/>
          </w:tcPr>
          <w:p w14:paraId="65573298" w14:textId="532F466A" w:rsidR="00764773" w:rsidRPr="00CE6EC4" w:rsidRDefault="00157F7F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AF76EA" w:rsidRPr="00AF76EA" w14:paraId="03126D8C" w14:textId="77777777" w:rsidTr="009B66AF">
        <w:tc>
          <w:tcPr>
            <w:tcW w:w="330" w:type="pct"/>
            <w:vMerge/>
            <w:shd w:val="clear" w:color="auto" w:fill="BFBFBF" w:themeFill="background1" w:themeFillShade="BF"/>
          </w:tcPr>
          <w:p w14:paraId="00918CC3" w14:textId="77777777" w:rsidR="00AF76EA" w:rsidRPr="00CE6EC4" w:rsidRDefault="00AF76E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6AD1CFCE" w14:textId="7C8E2730" w:rsidR="00AF76EA" w:rsidRPr="00CE6EC4" w:rsidRDefault="00AF76EA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6D6177D4" w14:textId="2A223640" w:rsidR="00595EA1" w:rsidRPr="00CE6EC4" w:rsidRDefault="00595EA1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методику организации и проведения различных видов двигательной активности с учетом нормативных документов и заданных условий;</w:t>
            </w:r>
          </w:p>
          <w:p w14:paraId="4F3EE70B" w14:textId="7D87FF93" w:rsidR="00595EA1" w:rsidRPr="00CE6EC4" w:rsidRDefault="00595EA1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требования к показу в зависимости от вида двигательной деятельности и возрастных особенностей занимающихся;</w:t>
            </w:r>
          </w:p>
          <w:p w14:paraId="0E1E102B" w14:textId="6305C1A3" w:rsidR="008812A3" w:rsidRPr="00CE6EC4" w:rsidRDefault="00595EA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эффективность применения различных методов, приемов и форм организации в зависимости от вида двигательной деятельности и возрастных особенностей занимающихся</w:t>
            </w:r>
          </w:p>
        </w:tc>
        <w:tc>
          <w:tcPr>
            <w:tcW w:w="722" w:type="pct"/>
            <w:vMerge w:val="restart"/>
            <w:vAlign w:val="center"/>
          </w:tcPr>
          <w:p w14:paraId="325F0A14" w14:textId="0D8D33B5" w:rsidR="00AF76EA" w:rsidRPr="00CE6EC4" w:rsidRDefault="00157F7F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F76EA" w:rsidRPr="00AF76EA" w14:paraId="4BA3D942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50143E3" w14:textId="77777777" w:rsidR="00AF76EA" w:rsidRPr="00CE6EC4" w:rsidRDefault="00AF76E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4C9645DD" w14:textId="0CDEA5AE" w:rsidR="00AF76EA" w:rsidRPr="00CE6EC4" w:rsidRDefault="00AF76EA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DB3EFA5" w14:textId="1C9A2271" w:rsidR="0055342D" w:rsidRPr="00CE6EC4" w:rsidRDefault="0055342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качественный показ техники двигательных действий;</w:t>
            </w:r>
          </w:p>
          <w:p w14:paraId="6AFD5FE2" w14:textId="77777777" w:rsidR="0055342D" w:rsidRPr="00CE6EC4" w:rsidRDefault="0055342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контроль за техникой выполнения двигательного действия и исправлять ошибки занимающихся;</w:t>
            </w:r>
          </w:p>
          <w:p w14:paraId="6195DA1D" w14:textId="569BB4B3" w:rsidR="0055342D" w:rsidRPr="00CE6EC4" w:rsidRDefault="0055342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проводить различные виды двигательной активности;</w:t>
            </w:r>
          </w:p>
          <w:p w14:paraId="3C031D81" w14:textId="4234A303" w:rsidR="00AF76EA" w:rsidRPr="00CE6EC4" w:rsidRDefault="0055342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информировать население о составе, особенностях и направленности воздействия на организм человека программ для улучшения общего физического состояния, развития координации и баланса</w:t>
            </w:r>
          </w:p>
        </w:tc>
        <w:tc>
          <w:tcPr>
            <w:tcW w:w="722" w:type="pct"/>
            <w:vMerge/>
            <w:vAlign w:val="center"/>
          </w:tcPr>
          <w:p w14:paraId="5E8FBF1E" w14:textId="77777777" w:rsidR="00AF76EA" w:rsidRPr="00CE6EC4" w:rsidRDefault="00AF76EA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64" w:rsidRPr="00AF76EA" w14:paraId="508C72EE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6A8881E" w14:textId="508EA62A" w:rsidR="001D0564" w:rsidRPr="00CE6EC4" w:rsidRDefault="000922E6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8" w:type="pct"/>
            <w:vAlign w:val="center"/>
          </w:tcPr>
          <w:p w14:paraId="2A7AAA90" w14:textId="774D6E08" w:rsidR="001D0564" w:rsidRPr="00CE6EC4" w:rsidRDefault="00595EA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Физкультурные, спортивные и фитнес технологии</w:t>
            </w:r>
          </w:p>
        </w:tc>
        <w:tc>
          <w:tcPr>
            <w:tcW w:w="722" w:type="pct"/>
            <w:vAlign w:val="center"/>
          </w:tcPr>
          <w:p w14:paraId="3EEE219E" w14:textId="581C4895" w:rsidR="001D0564" w:rsidRPr="00CE6EC4" w:rsidRDefault="00157F7F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</w:tr>
      <w:tr w:rsidR="001D0564" w:rsidRPr="00AF76EA" w14:paraId="42D66185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5C77F07E" w14:textId="77777777" w:rsidR="001D0564" w:rsidRPr="00CE6EC4" w:rsidRDefault="001D0564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7EA094C" w14:textId="5DAF9796" w:rsidR="001D0564" w:rsidRPr="00CE6EC4" w:rsidRDefault="001D0564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04117716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физкультурно-оздоровительные технологии поддержания физического и психического здоровья человека;</w:t>
            </w:r>
          </w:p>
          <w:p w14:paraId="2D1231B4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противопоказания к занятиям физической культурой и/или по направлениям / видам фитнеса;</w:t>
            </w:r>
          </w:p>
          <w:p w14:paraId="2E098E66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основы миологии, взаиморасположения мышц и остеологии человека;</w:t>
            </w:r>
          </w:p>
          <w:p w14:paraId="3FA8A7E3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фитнес-программы для улучшения общего физического состояния, для развития выносливости, силы, гибкости, координации и баланса;</w:t>
            </w:r>
          </w:p>
          <w:p w14:paraId="443D7838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общие принципы компоновки и комбинации физических упражнений в фитнесе и сочетания физических упражнений в фитнесе с другими видами оздоровительных занятий;</w:t>
            </w:r>
          </w:p>
          <w:p w14:paraId="0539E47F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нормирование нагрузки и отдыха на разных этапах занятия по фитнесу с сочетаемостью разных типов нагрузки;</w:t>
            </w:r>
          </w:p>
          <w:p w14:paraId="18FFA20C" w14:textId="6FD1C312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биомеханик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человека;</w:t>
            </w:r>
          </w:p>
          <w:p w14:paraId="21F86BE5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принципы контроля и самоконтроля при занятиях фитнесом;</w:t>
            </w:r>
          </w:p>
          <w:p w14:paraId="524FF93F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методы страховки и самостраховки при занятиях фитнесом;</w:t>
            </w:r>
          </w:p>
          <w:p w14:paraId="6119C38C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правила техники безопасного выполнения упражнений при занятиях фитнесом;</w:t>
            </w:r>
          </w:p>
          <w:p w14:paraId="3FF94493" w14:textId="0C6577E1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структур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по фитнесу 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разминка, основная часть занятия, заминка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), компоненты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нагрузки;</w:t>
            </w:r>
            <w:r w:rsidR="00720D7C" w:rsidRPr="00CE6EC4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  <w:p w14:paraId="58C8935E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двигательная рекреация;</w:t>
            </w:r>
          </w:p>
          <w:p w14:paraId="21CA606E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методы коммуникации с населением в фитнесе;</w:t>
            </w:r>
          </w:p>
          <w:p w14:paraId="6BE22949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технологии продаж в фитнесе;</w:t>
            </w:r>
          </w:p>
          <w:p w14:paraId="5E56C0BE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правила и нормы делового общения;</w:t>
            </w:r>
          </w:p>
          <w:p w14:paraId="412D102A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возрастные особенности человека;</w:t>
            </w:r>
          </w:p>
          <w:p w14:paraId="78D1FE9C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техники самопрезентации в фитнесе;</w:t>
            </w:r>
          </w:p>
          <w:p w14:paraId="2B21A155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фитнес-программы для улучшения общего физического состояния, для развития кардиоваскулярной выносливости, силы, гибкости, координации и баланса и их физиологическое обоснование;</w:t>
            </w:r>
          </w:p>
          <w:p w14:paraId="4436FAB1" w14:textId="380E8735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методик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и структур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аэробной и анаэробной направленности в фитнесе;</w:t>
            </w:r>
          </w:p>
          <w:p w14:paraId="0051ED6A" w14:textId="3B4B9568" w:rsidR="001D0564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основы ЗОЖ</w:t>
            </w:r>
          </w:p>
        </w:tc>
        <w:tc>
          <w:tcPr>
            <w:tcW w:w="722" w:type="pct"/>
            <w:vMerge w:val="restart"/>
            <w:vAlign w:val="center"/>
          </w:tcPr>
          <w:p w14:paraId="620DB49A" w14:textId="3D1B0B3C" w:rsidR="001D0564" w:rsidRPr="00CE6EC4" w:rsidRDefault="00157F7F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1D0564" w:rsidRPr="00AF76EA" w14:paraId="774681C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4B01C55D" w14:textId="77777777" w:rsidR="001D0564" w:rsidRPr="00CE6EC4" w:rsidRDefault="001D0564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3BC3339F" w14:textId="7975041F" w:rsidR="001D0564" w:rsidRPr="00CE6EC4" w:rsidRDefault="001D0564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5005C66A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информировать население о составе, особенностях и направленности воздействия на организм человека фитнес-программ для улучшения общего физического состояния, развития выносливости, силы, гибкости, координации и баланса;</w:t>
            </w:r>
          </w:p>
          <w:p w14:paraId="0899B331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разъяснять населению общие и частные факторы риска травмирования и ухудшения физического состояния при занятиях фитнесом;</w:t>
            </w:r>
          </w:p>
          <w:p w14:paraId="0B7C1ABF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формировать у населения заинтересованность фитнесом путем самопрезентации, с использованием методов вербальной и невербальной коммуникации для установления целевого контакта;</w:t>
            </w:r>
          </w:p>
          <w:p w14:paraId="331AD0DA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пояснять структуру занятия по фитнесу (разминка, основная часть занятия, заминка) при проведении с населением ознакомительного занятия;</w:t>
            </w:r>
          </w:p>
          <w:p w14:paraId="26CB0F44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использовать систему классифицирующих показателей для оценки уровня физического развития населения;</w:t>
            </w:r>
          </w:p>
          <w:p w14:paraId="571575E6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принципы дозирования физической нагрузки, определения регулярности нагрузки по видам фитнес-программ;</w:t>
            </w:r>
          </w:p>
          <w:p w14:paraId="6D58DC5B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выбирать оптимальные методы коммуникации с населением для регулярного взаимодействия;</w:t>
            </w:r>
          </w:p>
          <w:p w14:paraId="050A8D2B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демонстрировать техники самостраховки при проведении мастер-классов, демонстрационных занятий;</w:t>
            </w:r>
          </w:p>
          <w:p w14:paraId="00D652B6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демонстрировать техники безопасного выполнения упражнений для улучшения общего физического состояния, для развития кардиоваскулярной выносливости, силы, гибкости, координации и баланса;</w:t>
            </w:r>
          </w:p>
          <w:p w14:paraId="1DFD7108" w14:textId="392FCA6A" w:rsidR="001D0564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особенности и правила рационального питания при занятиях фитнесом</w:t>
            </w:r>
          </w:p>
        </w:tc>
        <w:tc>
          <w:tcPr>
            <w:tcW w:w="722" w:type="pct"/>
            <w:vMerge/>
            <w:vAlign w:val="center"/>
          </w:tcPr>
          <w:p w14:paraId="1EE5F721" w14:textId="77777777" w:rsidR="001D0564" w:rsidRPr="00CE6EC4" w:rsidRDefault="001D0564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33B" w:rsidRPr="00AF76EA" w14:paraId="4BB87A61" w14:textId="77777777" w:rsidTr="006B2FFD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B96A109" w14:textId="319E93E7" w:rsidR="00DD033B" w:rsidRPr="00CE6EC4" w:rsidRDefault="000922E6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8" w:type="pct"/>
            <w:vAlign w:val="center"/>
          </w:tcPr>
          <w:p w14:paraId="6CACA850" w14:textId="01F96C7B" w:rsidR="00DD033B" w:rsidRPr="00CE6EC4" w:rsidRDefault="007F29E8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722" w:type="pct"/>
            <w:vAlign w:val="center"/>
          </w:tcPr>
          <w:p w14:paraId="36C2014B" w14:textId="495C72D8" w:rsidR="00DD033B" w:rsidRPr="00CE6EC4" w:rsidRDefault="006B2FF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54B4D" w:rsidRPr="00AF76EA" w14:paraId="34ACF1F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3297986" w14:textId="77777777" w:rsidR="00854B4D" w:rsidRPr="00CE6EC4" w:rsidRDefault="00854B4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1BFE72B9" w14:textId="77777777" w:rsidR="00854B4D" w:rsidRPr="00CE6EC4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4A138D5C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федеральный закон об образовании;</w:t>
            </w:r>
          </w:p>
          <w:p w14:paraId="6B22E58D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федеральные законы по нормам безопасности;</w:t>
            </w:r>
          </w:p>
          <w:p w14:paraId="34CD37FA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федеральные государственные образовательные стандарты (ФГОС) в области физической культуры, спорта и фитнеса;</w:t>
            </w:r>
          </w:p>
          <w:p w14:paraId="3FE93F12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примерные рабочие программы для обучающихся с 1 по 11 классы; </w:t>
            </w:r>
          </w:p>
          <w:p w14:paraId="722579CA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документы, обеспечивающие регулирование, соблюдение и просвещение по антидопингу;</w:t>
            </w:r>
          </w:p>
          <w:p w14:paraId="22BE3BF0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государственные требования Всероссийского физкультурно-спортивного комплекса «Готов к труду и обороне» (далее ГТО);</w:t>
            </w:r>
          </w:p>
          <w:p w14:paraId="770E1BE8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государственный стандарт (далее ГОСТ) по документам и их оформлению: ГОСТ Р 7.0.97-2016. «Национальный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документов»;</w:t>
            </w:r>
          </w:p>
          <w:p w14:paraId="73519C8C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санитарно-эпидемиологические правила и нормы (далее - СанПин);</w:t>
            </w:r>
          </w:p>
          <w:p w14:paraId="1CEF9E13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закон о защите персональных данных;</w:t>
            </w:r>
          </w:p>
          <w:p w14:paraId="2F8FF214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закон о защите прав потребителей;</w:t>
            </w:r>
          </w:p>
          <w:p w14:paraId="4046C56D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нормативные правовые акты в области физической культуры, спорта и фитнеса;</w:t>
            </w:r>
          </w:p>
          <w:p w14:paraId="7610D078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правила по работе с клиентами в области физической культуры, спорта и фитнеса; </w:t>
            </w:r>
          </w:p>
          <w:p w14:paraId="7E1A7EAE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для клиента и для специалиста в области физической культуры, спорта и фитнеса;</w:t>
            </w:r>
          </w:p>
          <w:p w14:paraId="597AD969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должностная инструкция специалистов в области физической культуры, спорта и фитнеса;</w:t>
            </w:r>
          </w:p>
          <w:p w14:paraId="58F38941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инструкции при работе со спортивным инвентарем и оборудованием;</w:t>
            </w:r>
          </w:p>
          <w:p w14:paraId="11E562F9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инструктажи по направлениям работ в области физической культуры, спорта и фитнеса;</w:t>
            </w:r>
          </w:p>
          <w:p w14:paraId="1927F368" w14:textId="2812B490" w:rsidR="00854B4D" w:rsidRPr="00CE6EC4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особенности оказания первой доврачебной помощи</w:t>
            </w:r>
          </w:p>
        </w:tc>
        <w:tc>
          <w:tcPr>
            <w:tcW w:w="722" w:type="pct"/>
            <w:vMerge w:val="restart"/>
            <w:vAlign w:val="center"/>
          </w:tcPr>
          <w:p w14:paraId="2CB19BA6" w14:textId="7AAEA6E0" w:rsidR="00854B4D" w:rsidRPr="00CE6EC4" w:rsidRDefault="006B2FF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854B4D" w:rsidRPr="00AF76EA" w14:paraId="778B7F25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6F42B3E2" w14:textId="77777777" w:rsidR="00854B4D" w:rsidRPr="00F10695" w:rsidRDefault="00854B4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F5380C4" w14:textId="77777777" w:rsidR="00854B4D" w:rsidRPr="00E231B6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EF614F6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Федеральные законы, ФГОСы, примерные рабочие программы, ГОСТы при разработке документов и иных материалов в рамках организации работы в области физической культуры, спорта и фитнеса;</w:t>
            </w:r>
          </w:p>
          <w:p w14:paraId="318EED92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обеспечивать просвещение по вопросам антидопингового контроля;</w:t>
            </w:r>
          </w:p>
          <w:p w14:paraId="533CC976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СанПин при планировании и организации работы в области физической культуры, спорта и фитнеса;</w:t>
            </w:r>
          </w:p>
          <w:p w14:paraId="5E09A263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требования к внешнему виду в зависимости от планируемой деятельности, с учетом существующих правил безопасности и санитарно-гигиенических норм;</w:t>
            </w:r>
          </w:p>
          <w:p w14:paraId="32A786BC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расстановку субъектов и размещение спортивного инвентаря / оборудования с учетом существующих правил безопасности, санитарно-гигиенических норм и планируемого вида деятельности;</w:t>
            </w:r>
          </w:p>
          <w:p w14:paraId="5FE89ACF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страховку и / или самостраховку в зависимости от планируемой деятельности, с учетом существующих правил безопасности и санитарно-гигиенических норм;</w:t>
            </w:r>
          </w:p>
          <w:p w14:paraId="11471C61" w14:textId="77777777" w:rsidR="00854B4D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соблюдать правила зонирования места проведения в зависимости от вида деятельности;</w:t>
            </w:r>
          </w:p>
          <w:p w14:paraId="57D0B00B" w14:textId="74D7963E" w:rsidR="00854B4D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выявлять источники опасности и возникновения травматизма населения во время занятий и выбирать алгоритмы действий по их предупреждению;</w:t>
            </w:r>
          </w:p>
          <w:p w14:paraId="6CFBD62A" w14:textId="5B426CAF" w:rsidR="00854B4D" w:rsidRPr="00E231B6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учитывать законы о защите персональных данных и о защите прав потребителей, нормативные правовые акты, правила по работе с клиентами при выстраивании коммуникации и в процессе работы с клиентами (волонтерами-актерами)</w:t>
            </w:r>
          </w:p>
        </w:tc>
        <w:tc>
          <w:tcPr>
            <w:tcW w:w="722" w:type="pct"/>
            <w:vMerge/>
            <w:vAlign w:val="center"/>
          </w:tcPr>
          <w:p w14:paraId="14540D36" w14:textId="77777777" w:rsidR="00854B4D" w:rsidRPr="00AF76E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9E8" w:rsidRPr="00AF76EA" w14:paraId="6CF0E627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C876F17" w14:textId="3A03E234" w:rsidR="007F29E8" w:rsidRPr="00F10695" w:rsidRDefault="000922E6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8" w:type="pct"/>
            <w:vAlign w:val="center"/>
          </w:tcPr>
          <w:p w14:paraId="42BD7143" w14:textId="43FCFB8D" w:rsidR="007F29E8" w:rsidRPr="00E231B6" w:rsidRDefault="007F29E8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722" w:type="pct"/>
            <w:vAlign w:val="center"/>
          </w:tcPr>
          <w:p w14:paraId="78AF021C" w14:textId="40D6E24C" w:rsidR="007F29E8" w:rsidRPr="006E2E23" w:rsidRDefault="006E2E23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4B4D" w:rsidRPr="00AF76EA" w14:paraId="04435F36" w14:textId="77777777" w:rsidTr="006E2E23">
        <w:tc>
          <w:tcPr>
            <w:tcW w:w="330" w:type="pct"/>
            <w:vMerge/>
            <w:shd w:val="clear" w:color="auto" w:fill="BFBFBF" w:themeFill="background1" w:themeFillShade="BF"/>
          </w:tcPr>
          <w:p w14:paraId="70BA5B47" w14:textId="77777777" w:rsidR="00854B4D" w:rsidRPr="00F10695" w:rsidRDefault="00854B4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9DC2002" w14:textId="77777777" w:rsidR="00854B4D" w:rsidRPr="0064317E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17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304F6290" w14:textId="48513092" w:rsidR="00854B4D" w:rsidRPr="00B2578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ринципы бережливого производства: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онимание системы 5S (сортировка, соблюдение порядка, содержание в чистоте,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ндартизация, совершенствование); з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нание методов устранения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терь (муда) в рабочих процессах;</w:t>
            </w:r>
          </w:p>
          <w:p w14:paraId="2E519025" w14:textId="1D666A94" w:rsidR="00854B4D" w:rsidRPr="00B2578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нструменты оптимизации: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 xml:space="preserve">анбан, стандартизированные рабочие процедуры,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 менеджмент;</w:t>
            </w:r>
          </w:p>
          <w:p w14:paraId="1234B364" w14:textId="1138710D" w:rsidR="00854B4D" w:rsidRPr="00B2578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 xml:space="preserve">равила организации пространства для предотвращения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травм и повышения эффективности;</w:t>
            </w:r>
          </w:p>
          <w:p w14:paraId="5408E87C" w14:textId="0E7BF1D3" w:rsidR="00854B4D" w:rsidRPr="00B2578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ормы использования и хранения спортивного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4CAF66" w14:textId="55BF6396" w:rsidR="00854B4D" w:rsidRPr="00E231B6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ринципы учета потребностей различных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клиентов (включая лиц с ОВЗ)</w:t>
            </w:r>
          </w:p>
        </w:tc>
        <w:tc>
          <w:tcPr>
            <w:tcW w:w="722" w:type="pct"/>
            <w:vMerge w:val="restart"/>
            <w:vAlign w:val="center"/>
          </w:tcPr>
          <w:p w14:paraId="70F1B897" w14:textId="0EB44252" w:rsidR="00854B4D" w:rsidRPr="00AF76EA" w:rsidRDefault="006E2E23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4B4D" w:rsidRPr="00AF76EA" w14:paraId="6A558F1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27A852E4" w14:textId="77777777" w:rsidR="00854B4D" w:rsidRPr="00F10695" w:rsidRDefault="00854B4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607E324" w14:textId="77777777" w:rsidR="00854B4D" w:rsidRPr="00E231B6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57C4A1F" w14:textId="4E3344E6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рганизовывать рабочее пространство и зоны хранения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4476B5" w14:textId="572FF867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оддерживать порядок и чистоту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рабочего места / зоны демонстрации;</w:t>
            </w:r>
          </w:p>
          <w:p w14:paraId="52D7B7F2" w14:textId="000ADE21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инимизировать время перенастройки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 между занятиями;</w:t>
            </w:r>
          </w:p>
          <w:p w14:paraId="1DF9A814" w14:textId="3CB312F1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странять избыточные перемещения клиентов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F4CFD7" w14:textId="08C689C9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оздавать понятные схемы и инструкции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занимающихся;</w:t>
            </w:r>
          </w:p>
          <w:p w14:paraId="5FF9806B" w14:textId="708E9468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ерсонализировать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потребностей клиентов;</w:t>
            </w:r>
          </w:p>
          <w:p w14:paraId="7F80B81C" w14:textId="6208DE6A" w:rsidR="00854B4D" w:rsidRPr="00E231B6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редлагать и внедрять рационализаторские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</w:p>
        </w:tc>
        <w:tc>
          <w:tcPr>
            <w:tcW w:w="722" w:type="pct"/>
            <w:vMerge/>
            <w:vAlign w:val="center"/>
          </w:tcPr>
          <w:p w14:paraId="08240EB9" w14:textId="77777777" w:rsidR="00854B4D" w:rsidRPr="00AF76E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6AE6BA" w14:textId="77777777" w:rsidR="000244DA" w:rsidRDefault="000244DA" w:rsidP="00CE6EC4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02225114" w14:textId="77777777" w:rsidR="007274B8" w:rsidRPr="000740F5" w:rsidRDefault="00F8340A" w:rsidP="00E0509C">
      <w:pPr>
        <w:pStyle w:val="2"/>
        <w:rPr>
          <w:lang w:val="ru-RU"/>
        </w:rPr>
      </w:pPr>
      <w:bookmarkStart w:id="9" w:name="_Toc78885655"/>
      <w:bookmarkStart w:id="10" w:name="_Toc210747678"/>
      <w:bookmarkStart w:id="11" w:name="_Toc210747748"/>
      <w:r w:rsidRPr="000740F5">
        <w:rPr>
          <w:lang w:val="ru-RU"/>
        </w:rPr>
        <w:t>1</w:t>
      </w:r>
      <w:r w:rsidR="00D17132" w:rsidRPr="000740F5">
        <w:rPr>
          <w:lang w:val="ru-RU"/>
        </w:rPr>
        <w:t>.</w:t>
      </w:r>
      <w:r w:rsidRPr="000740F5">
        <w:rPr>
          <w:lang w:val="ru-RU"/>
        </w:rPr>
        <w:t>3</w:t>
      </w:r>
      <w:r w:rsidR="00AF76EA" w:rsidRPr="000740F5">
        <w:rPr>
          <w:lang w:val="ru-RU"/>
        </w:rPr>
        <w:t>. Требования к схеме оценки</w:t>
      </w:r>
      <w:bookmarkEnd w:id="9"/>
      <w:bookmarkEnd w:id="10"/>
      <w:bookmarkEnd w:id="11"/>
    </w:p>
    <w:p w14:paraId="798D2821" w14:textId="77777777" w:rsidR="00DE39D8" w:rsidRPr="00AF76EA" w:rsidRDefault="00AE6AB7" w:rsidP="00CE6EC4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37497F37" w14:textId="77777777" w:rsidR="00C56A9B" w:rsidRPr="00AF76EA" w:rsidRDefault="00AF76EA" w:rsidP="00CE6EC4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19A229E3" w14:textId="77777777" w:rsidR="007274B8" w:rsidRPr="00AF76EA" w:rsidRDefault="007274B8" w:rsidP="00E0509C">
      <w:pPr>
        <w:pStyle w:val="af1"/>
        <w:widowControl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804"/>
        <w:gridCol w:w="698"/>
        <w:gridCol w:w="690"/>
        <w:gridCol w:w="690"/>
        <w:gridCol w:w="690"/>
        <w:gridCol w:w="690"/>
        <w:gridCol w:w="690"/>
        <w:gridCol w:w="690"/>
        <w:gridCol w:w="660"/>
        <w:gridCol w:w="2043"/>
      </w:tblGrid>
      <w:tr w:rsidR="006048FC" w:rsidRPr="00F10695" w14:paraId="6CB5909E" w14:textId="77777777" w:rsidTr="006048FC">
        <w:trPr>
          <w:trHeight w:val="944"/>
          <w:tblHeader/>
          <w:jc w:val="center"/>
        </w:trPr>
        <w:tc>
          <w:tcPr>
            <w:tcW w:w="3907" w:type="pct"/>
            <w:gridSpan w:val="9"/>
            <w:shd w:val="clear" w:color="auto" w:fill="92D050"/>
            <w:vAlign w:val="center"/>
          </w:tcPr>
          <w:p w14:paraId="03D14B37" w14:textId="39E5680B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93" w:type="pct"/>
            <w:vMerge w:val="restart"/>
            <w:shd w:val="clear" w:color="auto" w:fill="92D050"/>
            <w:vAlign w:val="center"/>
          </w:tcPr>
          <w:p w14:paraId="5E264A77" w14:textId="740BCD56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7E03A3F3" w14:textId="77777777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6048FC" w:rsidRPr="00F10695" w14:paraId="15658BA8" w14:textId="77777777" w:rsidTr="008E4B5F">
        <w:trPr>
          <w:trHeight w:val="50"/>
          <w:jc w:val="center"/>
        </w:trPr>
        <w:tc>
          <w:tcPr>
            <w:tcW w:w="966" w:type="pct"/>
            <w:vMerge w:val="restart"/>
            <w:shd w:val="clear" w:color="auto" w:fill="92D050"/>
            <w:vAlign w:val="center"/>
          </w:tcPr>
          <w:p w14:paraId="0C79FA9B" w14:textId="77777777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73" w:type="pct"/>
            <w:shd w:val="clear" w:color="auto" w:fill="92D050"/>
            <w:vAlign w:val="center"/>
          </w:tcPr>
          <w:p w14:paraId="3E8FD3DE" w14:textId="77777777" w:rsidR="006048FC" w:rsidRPr="00F10695" w:rsidRDefault="006048FC" w:rsidP="00CE6EC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00B050"/>
            <w:vAlign w:val="center"/>
          </w:tcPr>
          <w:p w14:paraId="2EBFB109" w14:textId="089D83CA" w:rsidR="006048FC" w:rsidRPr="00190236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0AF76164" w14:textId="0E420698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2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4F5FF8DE" w14:textId="2464822C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2FDB37B0" w14:textId="52F3ABCB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1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07F42904" w14:textId="51D7CBA5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2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3CD63C45" w14:textId="29703528" w:rsidR="006048FC" w:rsidRPr="00AC03D4" w:rsidRDefault="00CF2A47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3</w:t>
            </w:r>
          </w:p>
        </w:tc>
        <w:tc>
          <w:tcPr>
            <w:tcW w:w="352" w:type="pct"/>
            <w:shd w:val="clear" w:color="auto" w:fill="00B050"/>
          </w:tcPr>
          <w:p w14:paraId="06440967" w14:textId="66137F89" w:rsidR="006048FC" w:rsidRPr="00F10695" w:rsidRDefault="00CF2A47" w:rsidP="00CE6EC4">
            <w:pPr>
              <w:ind w:left="176" w:hanging="176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093" w:type="pct"/>
            <w:vMerge/>
            <w:shd w:val="clear" w:color="auto" w:fill="00B050"/>
            <w:vAlign w:val="center"/>
          </w:tcPr>
          <w:p w14:paraId="01D2F74A" w14:textId="0F3F30E9" w:rsidR="006048FC" w:rsidRPr="00F10695" w:rsidRDefault="006048FC" w:rsidP="00CE6EC4">
            <w:pPr>
              <w:ind w:right="172" w:hanging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8E4B5F" w:rsidRPr="00F10695" w14:paraId="07BE1A06" w14:textId="77777777" w:rsidTr="008E4B5F">
        <w:trPr>
          <w:trHeight w:val="50"/>
          <w:jc w:val="center"/>
        </w:trPr>
        <w:tc>
          <w:tcPr>
            <w:tcW w:w="966" w:type="pct"/>
            <w:vMerge/>
            <w:shd w:val="clear" w:color="auto" w:fill="92D050"/>
            <w:vAlign w:val="center"/>
          </w:tcPr>
          <w:p w14:paraId="73AB613B" w14:textId="77777777" w:rsidR="008E4B5F" w:rsidRPr="00F10695" w:rsidRDefault="008E4B5F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00B050"/>
            <w:vAlign w:val="center"/>
          </w:tcPr>
          <w:p w14:paraId="10BE03EE" w14:textId="77777777" w:rsidR="008E4B5F" w:rsidRPr="00F10695" w:rsidRDefault="008E4B5F" w:rsidP="00CE6EC4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69" w:type="pct"/>
            <w:vAlign w:val="center"/>
          </w:tcPr>
          <w:p w14:paraId="64A97FB9" w14:textId="6E922B63" w:rsidR="001B05DF" w:rsidRPr="001B05DF" w:rsidRDefault="001B05DF" w:rsidP="00CE6EC4">
            <w:pPr>
              <w:contextualSpacing/>
              <w:jc w:val="center"/>
            </w:pPr>
            <w:r>
              <w:t>2,5</w:t>
            </w:r>
          </w:p>
        </w:tc>
        <w:tc>
          <w:tcPr>
            <w:tcW w:w="369" w:type="pct"/>
            <w:vAlign w:val="center"/>
          </w:tcPr>
          <w:p w14:paraId="5595DA3C" w14:textId="466A4DDA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3</w:t>
            </w:r>
          </w:p>
        </w:tc>
        <w:tc>
          <w:tcPr>
            <w:tcW w:w="369" w:type="pct"/>
            <w:vAlign w:val="center"/>
          </w:tcPr>
          <w:p w14:paraId="70E21D90" w14:textId="77397590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2</w:t>
            </w:r>
          </w:p>
        </w:tc>
        <w:tc>
          <w:tcPr>
            <w:tcW w:w="369" w:type="pct"/>
            <w:vAlign w:val="center"/>
          </w:tcPr>
          <w:p w14:paraId="2D95217D" w14:textId="1719AACF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2</w:t>
            </w:r>
            <w:r w:rsidR="001B05DF">
              <w:t>,5</w:t>
            </w:r>
          </w:p>
        </w:tc>
        <w:tc>
          <w:tcPr>
            <w:tcW w:w="369" w:type="pct"/>
            <w:vAlign w:val="center"/>
          </w:tcPr>
          <w:p w14:paraId="4D327BC5" w14:textId="6CA7695E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3</w:t>
            </w:r>
          </w:p>
        </w:tc>
        <w:tc>
          <w:tcPr>
            <w:tcW w:w="369" w:type="pct"/>
            <w:vAlign w:val="center"/>
          </w:tcPr>
          <w:p w14:paraId="24C319B9" w14:textId="008D527D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0</w:t>
            </w:r>
          </w:p>
        </w:tc>
        <w:tc>
          <w:tcPr>
            <w:tcW w:w="352" w:type="pct"/>
            <w:vAlign w:val="center"/>
          </w:tcPr>
          <w:p w14:paraId="007D771B" w14:textId="11565AB0" w:rsidR="008E4B5F" w:rsidRPr="00157F7F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 w:rsidRPr="00157F7F">
              <w:t>0</w:t>
            </w: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6BBE89EC" w14:textId="70BBAC35" w:rsidR="008E4B5F" w:rsidRPr="00536FCB" w:rsidRDefault="00157F7F" w:rsidP="00CE6EC4">
            <w:pPr>
              <w:ind w:left="-110" w:right="-143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13,00</w:t>
            </w:r>
          </w:p>
        </w:tc>
      </w:tr>
      <w:tr w:rsidR="008E4B5F" w:rsidRPr="00F10695" w14:paraId="1A6B0F8C" w14:textId="77777777" w:rsidTr="008E4B5F">
        <w:trPr>
          <w:trHeight w:val="50"/>
          <w:jc w:val="center"/>
        </w:trPr>
        <w:tc>
          <w:tcPr>
            <w:tcW w:w="966" w:type="pct"/>
            <w:vMerge/>
            <w:shd w:val="clear" w:color="auto" w:fill="92D050"/>
            <w:vAlign w:val="center"/>
          </w:tcPr>
          <w:p w14:paraId="22F91240" w14:textId="77777777" w:rsidR="008E4B5F" w:rsidRPr="00F10695" w:rsidRDefault="008E4B5F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00B050"/>
            <w:vAlign w:val="center"/>
          </w:tcPr>
          <w:p w14:paraId="483DF252" w14:textId="77777777" w:rsidR="008E4B5F" w:rsidRPr="00F10695" w:rsidRDefault="008E4B5F" w:rsidP="00CE6EC4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69" w:type="pct"/>
            <w:vAlign w:val="center"/>
          </w:tcPr>
          <w:p w14:paraId="0B862229" w14:textId="70F2C547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11,</w:t>
            </w:r>
            <w:r w:rsidR="006E4ACA">
              <w:t>6</w:t>
            </w:r>
          </w:p>
        </w:tc>
        <w:tc>
          <w:tcPr>
            <w:tcW w:w="369" w:type="pct"/>
            <w:vAlign w:val="center"/>
          </w:tcPr>
          <w:p w14:paraId="33D947BA" w14:textId="51924701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9</w:t>
            </w:r>
          </w:p>
        </w:tc>
        <w:tc>
          <w:tcPr>
            <w:tcW w:w="369" w:type="pct"/>
            <w:vAlign w:val="center"/>
          </w:tcPr>
          <w:p w14:paraId="31A17354" w14:textId="73BACB33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13,75</w:t>
            </w:r>
          </w:p>
        </w:tc>
        <w:tc>
          <w:tcPr>
            <w:tcW w:w="369" w:type="pct"/>
            <w:vAlign w:val="center"/>
          </w:tcPr>
          <w:p w14:paraId="19D21F4E" w14:textId="5B168293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1</w:t>
            </w:r>
            <w:r w:rsidR="00E05520">
              <w:t>3</w:t>
            </w:r>
            <w:r w:rsidRPr="00157F7F">
              <w:t>,</w:t>
            </w:r>
            <w:r w:rsidR="00E05520">
              <w:t>9</w:t>
            </w:r>
            <w:r w:rsidR="006E4ACA">
              <w:t>5</w:t>
            </w:r>
          </w:p>
        </w:tc>
        <w:tc>
          <w:tcPr>
            <w:tcW w:w="369" w:type="pct"/>
            <w:vAlign w:val="center"/>
          </w:tcPr>
          <w:p w14:paraId="2D07B93F" w14:textId="3B4F7CDA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9,6</w:t>
            </w:r>
          </w:p>
        </w:tc>
        <w:tc>
          <w:tcPr>
            <w:tcW w:w="369" w:type="pct"/>
            <w:vAlign w:val="center"/>
          </w:tcPr>
          <w:p w14:paraId="1C5A6B6C" w14:textId="7375935B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9,6</w:t>
            </w:r>
          </w:p>
        </w:tc>
        <w:tc>
          <w:tcPr>
            <w:tcW w:w="352" w:type="pct"/>
            <w:vAlign w:val="center"/>
          </w:tcPr>
          <w:p w14:paraId="39630E81" w14:textId="5C5DBADE" w:rsidR="008E4B5F" w:rsidRPr="00157F7F" w:rsidRDefault="008839E0" w:rsidP="00CE6EC4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>
              <w:t>5,5</w:t>
            </w: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53D7D74A" w14:textId="6ACA631D" w:rsidR="008E4B5F" w:rsidRPr="00536FCB" w:rsidRDefault="00157F7F" w:rsidP="00CE6EC4">
            <w:pPr>
              <w:ind w:left="-110" w:right="-143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73,00</w:t>
            </w:r>
          </w:p>
        </w:tc>
      </w:tr>
      <w:tr w:rsidR="008E4B5F" w:rsidRPr="00F10695" w14:paraId="16397318" w14:textId="77777777" w:rsidTr="008E4B5F">
        <w:trPr>
          <w:trHeight w:val="50"/>
          <w:jc w:val="center"/>
        </w:trPr>
        <w:tc>
          <w:tcPr>
            <w:tcW w:w="966" w:type="pct"/>
            <w:vMerge/>
            <w:shd w:val="clear" w:color="auto" w:fill="92D050"/>
            <w:vAlign w:val="center"/>
          </w:tcPr>
          <w:p w14:paraId="18402349" w14:textId="77777777" w:rsidR="008E4B5F" w:rsidRPr="00F10695" w:rsidRDefault="008E4B5F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00B050"/>
            <w:vAlign w:val="center"/>
          </w:tcPr>
          <w:p w14:paraId="6F966E8D" w14:textId="77777777" w:rsidR="008E4B5F" w:rsidRPr="00F10695" w:rsidRDefault="008E4B5F" w:rsidP="00CE6EC4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69" w:type="pct"/>
            <w:vAlign w:val="center"/>
          </w:tcPr>
          <w:p w14:paraId="791BF88D" w14:textId="4D73AEEF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369" w:type="pct"/>
            <w:vAlign w:val="center"/>
          </w:tcPr>
          <w:p w14:paraId="411B37A0" w14:textId="3E3B4ED2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9" w:type="pct"/>
            <w:vAlign w:val="center"/>
          </w:tcPr>
          <w:p w14:paraId="4C31DF73" w14:textId="63A660DE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369" w:type="pct"/>
            <w:vAlign w:val="center"/>
          </w:tcPr>
          <w:p w14:paraId="30560EF4" w14:textId="0950EAFF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369" w:type="pct"/>
            <w:vAlign w:val="center"/>
          </w:tcPr>
          <w:p w14:paraId="708867C0" w14:textId="2CCA0667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9" w:type="pct"/>
            <w:vAlign w:val="center"/>
          </w:tcPr>
          <w:p w14:paraId="3C012B09" w14:textId="46B01894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52" w:type="pct"/>
            <w:vAlign w:val="center"/>
          </w:tcPr>
          <w:p w14:paraId="5C41BC29" w14:textId="1477E842" w:rsidR="008E4B5F" w:rsidRPr="006660CD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13DCBC88" w14:textId="53114DA6" w:rsidR="008E4B5F" w:rsidRPr="00536FCB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8,00</w:t>
            </w:r>
          </w:p>
        </w:tc>
      </w:tr>
      <w:tr w:rsidR="008E4B5F" w:rsidRPr="00F10695" w14:paraId="3B100A1A" w14:textId="77777777" w:rsidTr="008E4B5F">
        <w:trPr>
          <w:trHeight w:val="50"/>
          <w:jc w:val="center"/>
        </w:trPr>
        <w:tc>
          <w:tcPr>
            <w:tcW w:w="966" w:type="pct"/>
            <w:vMerge/>
            <w:shd w:val="clear" w:color="auto" w:fill="92D050"/>
            <w:vAlign w:val="center"/>
          </w:tcPr>
          <w:p w14:paraId="35011059" w14:textId="77777777" w:rsidR="008E4B5F" w:rsidRPr="00F10695" w:rsidRDefault="008E4B5F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00B050"/>
            <w:vAlign w:val="center"/>
          </w:tcPr>
          <w:p w14:paraId="04DCFBC1" w14:textId="77777777" w:rsidR="008E4B5F" w:rsidRPr="00F10695" w:rsidRDefault="008E4B5F" w:rsidP="00CE6EC4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69" w:type="pct"/>
            <w:vAlign w:val="center"/>
          </w:tcPr>
          <w:p w14:paraId="2CB2D14A" w14:textId="70DCD552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369" w:type="pct"/>
            <w:vAlign w:val="center"/>
          </w:tcPr>
          <w:p w14:paraId="6313C3DF" w14:textId="463B7FAD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9" w:type="pct"/>
            <w:vAlign w:val="center"/>
          </w:tcPr>
          <w:p w14:paraId="084E2080" w14:textId="0EA75941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0,95</w:t>
            </w:r>
          </w:p>
        </w:tc>
        <w:tc>
          <w:tcPr>
            <w:tcW w:w="369" w:type="pct"/>
            <w:vAlign w:val="center"/>
          </w:tcPr>
          <w:p w14:paraId="384183DA" w14:textId="07301B25" w:rsidR="008E4B5F" w:rsidRPr="00F10695" w:rsidRDefault="00CF6E0D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8E4B5F">
              <w:rPr>
                <w:color w:val="000000"/>
              </w:rPr>
              <w:t>,95</w:t>
            </w:r>
          </w:p>
        </w:tc>
        <w:tc>
          <w:tcPr>
            <w:tcW w:w="369" w:type="pct"/>
            <w:vAlign w:val="center"/>
          </w:tcPr>
          <w:p w14:paraId="446C0242" w14:textId="19C430E9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369" w:type="pct"/>
            <w:vAlign w:val="center"/>
          </w:tcPr>
          <w:p w14:paraId="7E9F836D" w14:textId="704E414B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352" w:type="pct"/>
            <w:vAlign w:val="center"/>
          </w:tcPr>
          <w:p w14:paraId="7F14B57D" w14:textId="7A7FEC87" w:rsidR="008E4B5F" w:rsidRPr="006660CD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4881EA8D" w14:textId="502E2A05" w:rsidR="008E4B5F" w:rsidRPr="00536FCB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6,00</w:t>
            </w:r>
          </w:p>
        </w:tc>
      </w:tr>
      <w:tr w:rsidR="006048FC" w:rsidRPr="00F10695" w14:paraId="7B2CDD83" w14:textId="77777777" w:rsidTr="008E4B5F">
        <w:trPr>
          <w:trHeight w:val="50"/>
          <w:jc w:val="center"/>
        </w:trPr>
        <w:tc>
          <w:tcPr>
            <w:tcW w:w="1340" w:type="pct"/>
            <w:gridSpan w:val="2"/>
            <w:shd w:val="clear" w:color="auto" w:fill="00B050"/>
            <w:vAlign w:val="center"/>
          </w:tcPr>
          <w:p w14:paraId="2BA5E3BF" w14:textId="77777777" w:rsidR="006048FC" w:rsidRPr="00F10695" w:rsidRDefault="006048FC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393DF1E9" w14:textId="151EDAA3" w:rsidR="006048FC" w:rsidRPr="00536FCB" w:rsidRDefault="0033557C" w:rsidP="00CE6EC4">
            <w:pPr>
              <w:ind w:left="-116" w:right="-77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18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18764CC4" w14:textId="5BB64CEB" w:rsidR="006048FC" w:rsidRPr="00536FCB" w:rsidRDefault="0033557C" w:rsidP="00CE6EC4">
            <w:pPr>
              <w:ind w:left="-139" w:right="-55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15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0D6BBBDF" w14:textId="7BB1CBED" w:rsidR="006048FC" w:rsidRPr="00536FCB" w:rsidRDefault="0033557C" w:rsidP="00CE6EC4">
            <w:pPr>
              <w:ind w:left="-161" w:right="-174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18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66437C84" w14:textId="77777777" w:rsidR="00EF587A" w:rsidRDefault="00EF587A" w:rsidP="00CE6EC4">
            <w:pPr>
              <w:ind w:left="-42" w:right="-151"/>
              <w:contextualSpacing/>
              <w:jc w:val="center"/>
              <w:rPr>
                <w:sz w:val="24"/>
                <w:szCs w:val="18"/>
              </w:rPr>
            </w:pPr>
          </w:p>
          <w:p w14:paraId="0BFED8EB" w14:textId="660B9AEE" w:rsidR="006048FC" w:rsidRDefault="0033557C" w:rsidP="00CE6EC4">
            <w:pPr>
              <w:ind w:left="-42" w:right="-151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</w:t>
            </w:r>
            <w:r w:rsidR="00EF587A">
              <w:rPr>
                <w:sz w:val="24"/>
                <w:szCs w:val="18"/>
              </w:rPr>
              <w:t>9</w:t>
            </w:r>
          </w:p>
          <w:p w14:paraId="7913041E" w14:textId="509A2B86" w:rsidR="00EF587A" w:rsidRPr="00536FCB" w:rsidRDefault="00EF587A" w:rsidP="00CE6EC4">
            <w:pPr>
              <w:ind w:left="-42" w:right="-151"/>
              <w:contextualSpacing/>
              <w:jc w:val="center"/>
              <w:rPr>
                <w:sz w:val="24"/>
                <w:szCs w:val="18"/>
              </w:rPr>
            </w:pP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6991F63F" w14:textId="07460173" w:rsidR="006048FC" w:rsidRPr="00536FCB" w:rsidRDefault="0033557C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14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1FA0B8C3" w14:textId="23B240DE" w:rsidR="006048FC" w:rsidRPr="00536FCB" w:rsidRDefault="0033557C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10</w:t>
            </w:r>
          </w:p>
        </w:tc>
        <w:tc>
          <w:tcPr>
            <w:tcW w:w="352" w:type="pct"/>
            <w:shd w:val="clear" w:color="auto" w:fill="F2F2F2" w:themeFill="background1" w:themeFillShade="F2"/>
            <w:vAlign w:val="center"/>
          </w:tcPr>
          <w:p w14:paraId="3C2B593F" w14:textId="77777777" w:rsidR="00EF587A" w:rsidRDefault="00EF587A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</w:p>
          <w:p w14:paraId="297775EF" w14:textId="66F4108A" w:rsidR="006048FC" w:rsidRDefault="00EF587A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6</w:t>
            </w:r>
          </w:p>
          <w:p w14:paraId="33D7A54A" w14:textId="52E0997C" w:rsidR="00EF587A" w:rsidRPr="00536FCB" w:rsidRDefault="00EF587A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73DCDD90" w14:textId="3D31A019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324B4B92" w14:textId="77777777" w:rsidR="00CE6EC4" w:rsidRPr="00CE6EC4" w:rsidRDefault="00CE6EC4" w:rsidP="00CE6EC4">
      <w:pPr>
        <w:pStyle w:val="-2"/>
        <w:rPr>
          <w:b w:val="0"/>
          <w:bCs/>
          <w:szCs w:val="28"/>
        </w:rPr>
      </w:pPr>
    </w:p>
    <w:p w14:paraId="0517CD77" w14:textId="72E76645" w:rsidR="00DE39D8" w:rsidRPr="00F10695" w:rsidRDefault="00CE6EC4" w:rsidP="00E0509C">
      <w:pPr>
        <w:pStyle w:val="2"/>
      </w:pPr>
      <w:bookmarkStart w:id="12" w:name="_Toc210747679"/>
      <w:bookmarkStart w:id="13" w:name="_Toc210747749"/>
      <w:r>
        <w:t>1</w:t>
      </w:r>
      <w:r w:rsidR="00643A8A" w:rsidRPr="00F10695">
        <w:t>.</w:t>
      </w:r>
      <w:r w:rsidR="00F8340A" w:rsidRPr="00F10695">
        <w:t>4</w:t>
      </w:r>
      <w:r w:rsidR="00AA2B8A" w:rsidRPr="00F10695">
        <w:t xml:space="preserve">. </w:t>
      </w:r>
      <w:r w:rsidR="00F10695" w:rsidRPr="00F10695">
        <w:t>Спецификация оценки компетенции</w:t>
      </w:r>
      <w:bookmarkEnd w:id="12"/>
      <w:bookmarkEnd w:id="13"/>
    </w:p>
    <w:p w14:paraId="7D31F8F0" w14:textId="77777777" w:rsidR="00DE39D8" w:rsidRPr="00F10695" w:rsidRDefault="00DE39D8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0128148E" w14:textId="77777777" w:rsidR="00640E46" w:rsidRPr="00F10695" w:rsidRDefault="00F10695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79A93C36" w14:textId="77777777" w:rsidR="00640E46" w:rsidRPr="00F10695" w:rsidRDefault="00640E46" w:rsidP="00E0509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29"/>
        <w:gridCol w:w="2932"/>
        <w:gridCol w:w="5884"/>
      </w:tblGrid>
      <w:tr w:rsidR="008761F3" w:rsidRPr="009D04EE" w14:paraId="2E56BB5E" w14:textId="77777777" w:rsidTr="007C3E4F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14:paraId="6C77DF66" w14:textId="77777777" w:rsidR="008761F3" w:rsidRPr="00437D28" w:rsidRDefault="0047429B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4DC23421" w14:textId="77777777" w:rsidR="008761F3" w:rsidRPr="00437D28" w:rsidRDefault="008761F3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1719B59B" w14:textId="77777777" w:rsidTr="00264B50">
        <w:tc>
          <w:tcPr>
            <w:tcW w:w="283" w:type="pct"/>
            <w:shd w:val="clear" w:color="auto" w:fill="00B050"/>
          </w:tcPr>
          <w:p w14:paraId="505ED5C5" w14:textId="77777777" w:rsidR="00437D28" w:rsidRPr="00473C4A" w:rsidRDefault="00437D28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474F9DCD" w14:textId="77777777" w:rsidR="00580A7D" w:rsidRPr="00580A7D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Преподавание физической</w:t>
            </w:r>
          </w:p>
          <w:p w14:paraId="5465A3DA" w14:textId="77777777" w:rsidR="00580A7D" w:rsidRPr="00580A7D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культуры по основным</w:t>
            </w:r>
          </w:p>
          <w:p w14:paraId="613BD17D" w14:textId="0ADBB8ED" w:rsidR="00437D28" w:rsidRPr="004904C5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общеобразовательным программам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49" w:type="pct"/>
          </w:tcPr>
          <w:p w14:paraId="2A5200AA" w14:textId="47AEB0F5" w:rsidR="00437D28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Разработка и проведение фрагмента основной части учебного занятия по физической культуре для обучающихся школьного возраста</w:t>
            </w:r>
            <w:r w:rsidR="00C00739">
              <w:rPr>
                <w:b/>
                <w:sz w:val="24"/>
                <w:szCs w:val="24"/>
              </w:rPr>
              <w:t>.</w:t>
            </w:r>
          </w:p>
          <w:p w14:paraId="61F1A805" w14:textId="77777777" w:rsidR="00AF615D" w:rsidRPr="00B657CF" w:rsidRDefault="00AF615D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0EC7A81A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1C88B095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lastRenderedPageBreak/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42EB1461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4F799552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</w:t>
            </w:r>
            <w:r>
              <w:rPr>
                <w:sz w:val="24"/>
                <w:szCs w:val="24"/>
              </w:rPr>
              <w:t>а,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</w:t>
            </w:r>
            <w:r>
              <w:rPr>
                <w:sz w:val="24"/>
                <w:szCs w:val="24"/>
              </w:rPr>
              <w:t>сация времени производит</w:t>
            </w:r>
            <w:r w:rsidRPr="00B657CF">
              <w:rPr>
                <w:sz w:val="24"/>
                <w:szCs w:val="24"/>
              </w:rPr>
              <w:t>ся экспертами за счет трех секундомеров и общего таймера);</w:t>
            </w:r>
          </w:p>
          <w:p w14:paraId="06623A97" w14:textId="6D2DAB53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соблюдения </w:t>
            </w:r>
            <w:r w:rsidRPr="00973116">
              <w:rPr>
                <w:sz w:val="24"/>
                <w:szCs w:val="24"/>
              </w:rPr>
              <w:t>требований ТБ и ОТ, СанПи</w:t>
            </w:r>
            <w:r w:rsidR="003A1FD0" w:rsidRPr="00973116">
              <w:rPr>
                <w:sz w:val="24"/>
                <w:szCs w:val="24"/>
              </w:rPr>
              <w:t>Н</w:t>
            </w:r>
            <w:r w:rsidRPr="00973116">
              <w:rPr>
                <w:sz w:val="24"/>
                <w:szCs w:val="24"/>
              </w:rPr>
              <w:t>, предъявляемы</w:t>
            </w:r>
            <w:r w:rsidR="003A1FD0" w:rsidRPr="00973116">
              <w:rPr>
                <w:sz w:val="24"/>
                <w:szCs w:val="24"/>
              </w:rPr>
              <w:t>х</w:t>
            </w:r>
            <w:r w:rsidRPr="00973116">
              <w:rPr>
                <w:sz w:val="24"/>
                <w:szCs w:val="24"/>
              </w:rPr>
              <w:t xml:space="preserve"> к каждому виду деятельности (оценка внешнего вида согласно алгоритму, уборк</w:t>
            </w:r>
            <w:r w:rsidR="003A1FD0" w:rsidRPr="00973116">
              <w:rPr>
                <w:sz w:val="24"/>
                <w:szCs w:val="24"/>
              </w:rPr>
              <w:t>а</w:t>
            </w:r>
            <w:r w:rsidRPr="00973116">
              <w:rPr>
                <w:sz w:val="24"/>
                <w:szCs w:val="24"/>
              </w:rPr>
              <w:t xml:space="preserve"> площадки по завершению работы; контро</w:t>
            </w:r>
            <w:r w:rsidR="003A1FD0" w:rsidRPr="00973116">
              <w:rPr>
                <w:sz w:val="24"/>
                <w:szCs w:val="24"/>
              </w:rPr>
              <w:t>ль</w:t>
            </w:r>
            <w:r w:rsidRPr="00973116">
              <w:rPr>
                <w:sz w:val="24"/>
                <w:szCs w:val="24"/>
              </w:rPr>
              <w:t xml:space="preserve"> </w:t>
            </w:r>
            <w:r w:rsidR="003A1FD0" w:rsidRPr="00973116">
              <w:rPr>
                <w:sz w:val="24"/>
                <w:szCs w:val="24"/>
              </w:rPr>
              <w:t xml:space="preserve">соблюдения </w:t>
            </w:r>
            <w:r w:rsidRPr="00973116">
              <w:rPr>
                <w:sz w:val="24"/>
                <w:szCs w:val="24"/>
              </w:rPr>
              <w:t>СанПи</w:t>
            </w:r>
            <w:r w:rsidR="003A1FD0" w:rsidRPr="00973116">
              <w:rPr>
                <w:sz w:val="24"/>
                <w:szCs w:val="24"/>
              </w:rPr>
              <w:t>Н</w:t>
            </w:r>
            <w:r w:rsidRPr="00B657CF">
              <w:rPr>
                <w:sz w:val="24"/>
                <w:szCs w:val="24"/>
              </w:rPr>
              <w:t xml:space="preserve"> при выполнении двигательных действий).</w:t>
            </w:r>
          </w:p>
          <w:p w14:paraId="016E777E" w14:textId="77777777" w:rsidR="00AF615D" w:rsidRPr="00B657CF" w:rsidRDefault="00AF615D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05EADEF0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шаблона учебного занятия по физической культуре с обучающимися школьного возраста (5-8 класс);</w:t>
            </w:r>
          </w:p>
          <w:p w14:paraId="26F045D0" w14:textId="1E775F94" w:rsidR="00580A7D" w:rsidRDefault="00AF615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урока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  <w:p w14:paraId="03A2D9DC" w14:textId="77777777" w:rsidR="00304D37" w:rsidRDefault="00304D37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1C7D28E3" w14:textId="77777777" w:rsidR="00580A7D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Разработка и проведение подвижной перемены с группой обучающихся</w:t>
            </w:r>
            <w:r w:rsidR="00C00739">
              <w:rPr>
                <w:b/>
                <w:sz w:val="24"/>
                <w:szCs w:val="24"/>
              </w:rPr>
              <w:t>.</w:t>
            </w:r>
          </w:p>
          <w:p w14:paraId="089654D9" w14:textId="77777777" w:rsidR="0024622E" w:rsidRPr="00B657CF" w:rsidRDefault="0024622E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0A41CE25" w14:textId="77777777" w:rsidR="0024622E" w:rsidRPr="00B657CF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198E1598" w14:textId="77777777" w:rsidR="0024622E" w:rsidRPr="00B657CF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7ADF2BE0" w14:textId="77777777" w:rsidR="0024622E" w:rsidRPr="00B657CF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5EA33166" w14:textId="77777777" w:rsidR="0024622E" w:rsidRPr="00B657CF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</w:t>
            </w:r>
            <w:r>
              <w:rPr>
                <w:sz w:val="24"/>
                <w:szCs w:val="24"/>
              </w:rPr>
              <w:t>а,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</w:t>
            </w:r>
            <w:r>
              <w:rPr>
                <w:sz w:val="24"/>
                <w:szCs w:val="24"/>
              </w:rPr>
              <w:t>сация времени производит</w:t>
            </w:r>
            <w:r w:rsidRPr="00B657CF">
              <w:rPr>
                <w:sz w:val="24"/>
                <w:szCs w:val="24"/>
              </w:rPr>
              <w:t>ся экспертами за счет трех секундомеров и общего таймера);</w:t>
            </w:r>
          </w:p>
          <w:p w14:paraId="60D2455E" w14:textId="77777777" w:rsidR="003A1FD0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3A1FD0" w:rsidRPr="00973116">
              <w:rPr>
                <w:sz w:val="24"/>
                <w:szCs w:val="24"/>
              </w:rPr>
              <w:t>соблюдения требований ТБ и ОТ, СанПиН, предъявляемых к каждому виду деятельности (оценка внешнего вида согласно алгоритму, уборка площадки по завершению работы; контроль соблюдения СанПиН при выполнении двигательных действий).</w:t>
            </w:r>
          </w:p>
          <w:p w14:paraId="7E4B419D" w14:textId="7B7F61A7" w:rsidR="0024622E" w:rsidRPr="00B657CF" w:rsidRDefault="0024622E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2742D583" w14:textId="7DBC112B" w:rsidR="00191A92" w:rsidRDefault="0024622E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56758">
              <w:rPr>
                <w:sz w:val="24"/>
                <w:szCs w:val="24"/>
              </w:rPr>
              <w:t xml:space="preserve">демонстрация </w:t>
            </w:r>
            <w:r w:rsidR="00191A92" w:rsidRPr="00191A92">
              <w:rPr>
                <w:sz w:val="24"/>
                <w:szCs w:val="24"/>
              </w:rPr>
              <w:t>комплекс</w:t>
            </w:r>
            <w:r w:rsidR="00756758">
              <w:rPr>
                <w:sz w:val="24"/>
                <w:szCs w:val="24"/>
              </w:rPr>
              <w:t>а</w:t>
            </w:r>
            <w:r w:rsidR="00191A92" w:rsidRPr="00191A92">
              <w:rPr>
                <w:sz w:val="24"/>
                <w:szCs w:val="24"/>
              </w:rPr>
              <w:t xml:space="preserve"> выполняемых под музыку динамических физических упражнений для обучающихся в соответствии с заданными условиями и методическими материалами</w:t>
            </w:r>
            <w:r w:rsidR="003A1FD0">
              <w:rPr>
                <w:sz w:val="24"/>
                <w:szCs w:val="24"/>
              </w:rPr>
              <w:t>.</w:t>
            </w:r>
          </w:p>
          <w:p w14:paraId="4A05BE9B" w14:textId="32EB9FA6" w:rsidR="00304D37" w:rsidRPr="00B657CF" w:rsidRDefault="00304D37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 соблюдения требований, предъявляемых к материалам (с использованием специализированных программ):</w:t>
            </w:r>
          </w:p>
          <w:p w14:paraId="4EE089F7" w14:textId="133A127D" w:rsidR="00304D37" w:rsidRPr="009D04EE" w:rsidRDefault="00304D37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фиксация продолжительности, целостности композиции, сохранение в доступном </w:t>
            </w:r>
            <w:r w:rsidRPr="00973116">
              <w:rPr>
                <w:sz w:val="24"/>
                <w:szCs w:val="24"/>
              </w:rPr>
              <w:t xml:space="preserve">по алгоритму </w:t>
            </w:r>
            <w:r w:rsidR="00973116">
              <w:rPr>
                <w:sz w:val="24"/>
                <w:szCs w:val="24"/>
              </w:rPr>
              <w:t>формате</w:t>
            </w:r>
          </w:p>
        </w:tc>
      </w:tr>
      <w:tr w:rsidR="00437D28" w:rsidRPr="009D04EE" w14:paraId="2B8075C5" w14:textId="77777777" w:rsidTr="00264B50">
        <w:tc>
          <w:tcPr>
            <w:tcW w:w="283" w:type="pct"/>
            <w:shd w:val="clear" w:color="auto" w:fill="00B050"/>
          </w:tcPr>
          <w:p w14:paraId="5058ABDD" w14:textId="77777777" w:rsidR="00437D28" w:rsidRPr="00473C4A" w:rsidRDefault="00437D28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74C60BBB" w14:textId="6A6B425F" w:rsidR="00437D28" w:rsidRPr="004904C5" w:rsidRDefault="00264B50" w:rsidP="00CE6E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 xml:space="preserve">Организация и проведение </w:t>
            </w:r>
            <w:r w:rsidRPr="00264B50">
              <w:rPr>
                <w:b/>
                <w:sz w:val="24"/>
                <w:szCs w:val="24"/>
              </w:rPr>
              <w:lastRenderedPageBreak/>
              <w:t>физкультурно-спортивной работы, в том числе для инвалидов и лиц с ограниченными возможностями здоровья</w:t>
            </w:r>
          </w:p>
        </w:tc>
        <w:tc>
          <w:tcPr>
            <w:tcW w:w="3149" w:type="pct"/>
          </w:tcPr>
          <w:p w14:paraId="0A2F53CE" w14:textId="4DD6E226" w:rsidR="00437D28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lastRenderedPageBreak/>
              <w:t xml:space="preserve">Индивидуальная консультация, подготовка и проведение фрагмента тренировочного занятия по </w:t>
            </w:r>
            <w:r w:rsidRPr="00264B50">
              <w:rPr>
                <w:b/>
                <w:sz w:val="24"/>
                <w:szCs w:val="24"/>
              </w:rPr>
              <w:lastRenderedPageBreak/>
              <w:t>подготовке к выполнению нормативов испытаний ВФСК ГТО</w:t>
            </w:r>
            <w:r w:rsidR="00C00739">
              <w:rPr>
                <w:b/>
                <w:sz w:val="24"/>
                <w:szCs w:val="24"/>
              </w:rPr>
              <w:t>.</w:t>
            </w:r>
          </w:p>
          <w:p w14:paraId="54AECC7E" w14:textId="77777777" w:rsidR="00FC51A8" w:rsidRPr="0079766E" w:rsidRDefault="00FC51A8" w:rsidP="00CE6EC4">
            <w:pPr>
              <w:widowControl w:val="0"/>
              <w:suppressAutoHyphens/>
              <w:contextualSpacing/>
              <w:jc w:val="both"/>
              <w:rPr>
                <w:i/>
                <w:sz w:val="24"/>
                <w:szCs w:val="24"/>
              </w:rPr>
            </w:pPr>
            <w:r w:rsidRPr="0079766E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50E7E2A0" w14:textId="77777777" w:rsidR="00FC51A8" w:rsidRPr="0079766E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алгоритму (фиксация за счет общего таймера);</w:t>
            </w:r>
          </w:p>
          <w:p w14:paraId="6AEE00B2" w14:textId="77777777" w:rsidR="00FC51A8" w:rsidRPr="0079766E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 xml:space="preserve">- порядка подготовки места для </w:t>
            </w:r>
            <w:r>
              <w:rPr>
                <w:sz w:val="24"/>
                <w:szCs w:val="24"/>
              </w:rPr>
              <w:t xml:space="preserve">испытания </w:t>
            </w:r>
            <w:r w:rsidRPr="0079766E">
              <w:rPr>
                <w:sz w:val="24"/>
                <w:szCs w:val="24"/>
              </w:rPr>
              <w:t>согласно алгоритму;</w:t>
            </w:r>
          </w:p>
          <w:p w14:paraId="479D8E12" w14:textId="77777777" w:rsidR="00FC51A8" w:rsidRPr="0079766E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9766E">
              <w:rPr>
                <w:sz w:val="24"/>
                <w:szCs w:val="24"/>
              </w:rPr>
              <w:t>последовательности действий при проведении первичной коммуникации (оценка осуществляется по предоставленным конкурсантам видео материалам);</w:t>
            </w:r>
          </w:p>
          <w:p w14:paraId="0260277A" w14:textId="77777777" w:rsidR="00FC51A8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последовательности действий при проведении испытаний ВФСК ГТО;</w:t>
            </w:r>
          </w:p>
          <w:p w14:paraId="3DD72C1E" w14:textId="77777777" w:rsidR="00FC51A8" w:rsidRPr="00973116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(фиксация времени производится экспертами за счет </w:t>
            </w:r>
            <w:r w:rsidRPr="00973116">
              <w:rPr>
                <w:sz w:val="24"/>
                <w:szCs w:val="24"/>
              </w:rPr>
              <w:t>общего таймера);</w:t>
            </w:r>
          </w:p>
          <w:p w14:paraId="02C4489B" w14:textId="0331CB41" w:rsidR="00FC51A8" w:rsidRPr="00973116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t xml:space="preserve">- </w:t>
            </w:r>
            <w:r w:rsidR="003A1FD0" w:rsidRPr="00973116">
              <w:rPr>
                <w:sz w:val="24"/>
                <w:szCs w:val="24"/>
              </w:rPr>
              <w:t>соблюдения требований ТБ и ОТ, СанПиН, предъявляемых к каждому виду деятельности (оценка внешнего вида согласно алгоритму, уборка площадки по завершению работы; контроль соблюдения СанПиН при выполнении двигательных действий).</w:t>
            </w:r>
          </w:p>
          <w:p w14:paraId="3F221449" w14:textId="06634C1A" w:rsidR="00FC51A8" w:rsidRPr="00973116" w:rsidRDefault="00FC51A8" w:rsidP="00CE6EC4">
            <w:pPr>
              <w:widowControl w:val="0"/>
              <w:suppressAutoHyphens/>
              <w:contextualSpacing/>
              <w:jc w:val="both"/>
              <w:rPr>
                <w:i/>
                <w:sz w:val="24"/>
                <w:szCs w:val="24"/>
              </w:rPr>
            </w:pPr>
            <w:r w:rsidRPr="00973116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743E6139" w14:textId="7614DF13" w:rsidR="003A1FD0" w:rsidRDefault="003A1FD0" w:rsidP="00CE6EC4">
            <w:pPr>
              <w:widowControl w:val="0"/>
              <w:suppressAutoHyphens/>
              <w:contextualSpacing/>
              <w:jc w:val="both"/>
              <w:rPr>
                <w:iCs/>
                <w:sz w:val="24"/>
                <w:szCs w:val="24"/>
              </w:rPr>
            </w:pPr>
            <w:r w:rsidRPr="00973116">
              <w:rPr>
                <w:i/>
                <w:sz w:val="24"/>
                <w:szCs w:val="24"/>
              </w:rPr>
              <w:t xml:space="preserve">- </w:t>
            </w:r>
            <w:r w:rsidRPr="00973116">
              <w:rPr>
                <w:iCs/>
                <w:sz w:val="24"/>
                <w:szCs w:val="24"/>
              </w:rPr>
              <w:t>комплекса упражнений</w:t>
            </w:r>
            <w:r w:rsidRPr="003A1FD0">
              <w:rPr>
                <w:iCs/>
                <w:sz w:val="24"/>
                <w:szCs w:val="24"/>
              </w:rPr>
              <w:t xml:space="preserve"> для подготовки к выполнению норматив</w:t>
            </w:r>
            <w:r>
              <w:rPr>
                <w:iCs/>
                <w:sz w:val="24"/>
                <w:szCs w:val="24"/>
              </w:rPr>
              <w:t>а испытания (теста) ВФСК ГТО в соответствии с заданными условиями</w:t>
            </w:r>
            <w:r w:rsidR="00720D7C">
              <w:rPr>
                <w:iCs/>
                <w:sz w:val="24"/>
                <w:szCs w:val="24"/>
              </w:rPr>
              <w:t>;</w:t>
            </w:r>
          </w:p>
          <w:p w14:paraId="19711448" w14:textId="1B5DBC7E" w:rsidR="00FC51A8" w:rsidRPr="00720D7C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20D7C">
              <w:rPr>
                <w:sz w:val="24"/>
                <w:szCs w:val="24"/>
              </w:rPr>
              <w:t>- процедуры проведения и оценки испытаний, заполнения протоколов, коммуникации в процессе работы.</w:t>
            </w:r>
          </w:p>
          <w:p w14:paraId="6CBD0BF4" w14:textId="2223DDE2" w:rsidR="00FC51A8" w:rsidRPr="009D04EE" w:rsidRDefault="00FC51A8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720D7C">
              <w:rPr>
                <w:sz w:val="24"/>
                <w:szCs w:val="24"/>
              </w:rPr>
              <w:t>В случае, если результаты тестов зафиксированы неверно, оценка заполнения протоколов невозможна.</w:t>
            </w:r>
          </w:p>
        </w:tc>
      </w:tr>
      <w:tr w:rsidR="00437D28" w:rsidRPr="009D04EE" w14:paraId="05D6F194" w14:textId="77777777" w:rsidTr="00264B50">
        <w:tc>
          <w:tcPr>
            <w:tcW w:w="283" w:type="pct"/>
            <w:shd w:val="clear" w:color="auto" w:fill="00B050"/>
          </w:tcPr>
          <w:p w14:paraId="7A32D038" w14:textId="77777777" w:rsidR="00437D28" w:rsidRPr="00473C4A" w:rsidRDefault="00437D28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0A6AE364" w14:textId="304B1B01" w:rsidR="00437D28" w:rsidRPr="004904C5" w:rsidRDefault="00264B50" w:rsidP="00CE6E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>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</w:p>
        </w:tc>
        <w:tc>
          <w:tcPr>
            <w:tcW w:w="3149" w:type="pct"/>
          </w:tcPr>
          <w:p w14:paraId="36E9E934" w14:textId="1CA8C94C" w:rsidR="00437D28" w:rsidRPr="001D69F8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1D69F8">
              <w:rPr>
                <w:b/>
                <w:sz w:val="24"/>
                <w:szCs w:val="24"/>
              </w:rPr>
              <w:t>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</w:t>
            </w:r>
            <w:r w:rsidR="00C00739">
              <w:rPr>
                <w:b/>
                <w:sz w:val="24"/>
                <w:szCs w:val="24"/>
              </w:rPr>
              <w:t>.</w:t>
            </w:r>
          </w:p>
          <w:p w14:paraId="06F199FD" w14:textId="77777777" w:rsidR="00C00739" w:rsidRPr="00B657CF" w:rsidRDefault="00C00739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7DAD30BC" w14:textId="77777777" w:rsidR="00C00739" w:rsidRPr="00B657CF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таймера);</w:t>
            </w:r>
          </w:p>
          <w:p w14:paraId="7833947B" w14:textId="639ABC56" w:rsidR="00C00739" w:rsidRPr="00973116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Pr="00973116">
              <w:rPr>
                <w:sz w:val="24"/>
                <w:szCs w:val="24"/>
              </w:rPr>
              <w:t>последовательности действий при подборе веса с использование</w:t>
            </w:r>
            <w:r w:rsidR="003A1FD0" w:rsidRPr="00973116">
              <w:rPr>
                <w:sz w:val="24"/>
                <w:szCs w:val="24"/>
              </w:rPr>
              <w:t>м</w:t>
            </w:r>
            <w:r w:rsidRPr="00973116">
              <w:rPr>
                <w:sz w:val="24"/>
                <w:szCs w:val="24"/>
              </w:rPr>
              <w:t xml:space="preserve"> шаблонов для фиксации и видео процедуры; </w:t>
            </w:r>
          </w:p>
          <w:p w14:paraId="6DD41A02" w14:textId="77777777" w:rsidR="00C00739" w:rsidRPr="00973116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7CF6AB25" w14:textId="77777777" w:rsidR="00C00739" w:rsidRPr="00973116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t>- соблюдения временного регламента, отведенного на процедуру демонстрации разработанного продукта (фиксация времени производится экспертами за счет трех секундомеров и общего таймера);</w:t>
            </w:r>
          </w:p>
          <w:p w14:paraId="6CBE8254" w14:textId="77777777" w:rsidR="003A1FD0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lastRenderedPageBreak/>
              <w:t xml:space="preserve">- </w:t>
            </w:r>
            <w:r w:rsidR="003A1FD0" w:rsidRPr="00973116">
              <w:rPr>
                <w:sz w:val="24"/>
                <w:szCs w:val="24"/>
              </w:rPr>
              <w:t>соблюдения требований ТБ и ОТ, СанПиН, предъявляемых к каждому виду деятельности (оценка внешнего вида согласно алгоритму, уборка площадки по завершению работы; контроль соблюдения СанПиН при выполнении двигательных действий).</w:t>
            </w:r>
          </w:p>
          <w:p w14:paraId="7F7DD88C" w14:textId="775AAD7D" w:rsidR="00C00739" w:rsidRPr="00B657CF" w:rsidRDefault="00C00739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19E97A7B" w14:textId="1C2FD98B" w:rsidR="00C00739" w:rsidRPr="00B657CF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шаблонов плана</w:t>
            </w:r>
            <w:r w:rsidR="00C47979"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проведения фрагмента группового регламентированного тренировочного занятия силовой направленности с разборными штангами;</w:t>
            </w:r>
          </w:p>
          <w:p w14:paraId="2D0C91D5" w14:textId="77777777" w:rsidR="00C00739" w:rsidRPr="00B657CF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РГТЗ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  <w:p w14:paraId="5643675A" w14:textId="77777777" w:rsidR="00C00739" w:rsidRPr="00973116" w:rsidRDefault="00C00739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Контроль экспертной группой, соблюдения требований, предъявляемых к материалам (с </w:t>
            </w:r>
            <w:r w:rsidRPr="00973116">
              <w:rPr>
                <w:i/>
                <w:sz w:val="24"/>
                <w:szCs w:val="24"/>
              </w:rPr>
              <w:t>использованием специализированных программ):</w:t>
            </w:r>
          </w:p>
          <w:p w14:paraId="72E0D2C4" w14:textId="5498C14F" w:rsidR="00C00739" w:rsidRPr="00B657CF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t xml:space="preserve">- </w:t>
            </w:r>
            <w:r w:rsidR="00C47979" w:rsidRPr="00973116">
              <w:rPr>
                <w:sz w:val="24"/>
                <w:szCs w:val="24"/>
              </w:rPr>
              <w:t xml:space="preserve">качества </w:t>
            </w:r>
            <w:r w:rsidRPr="00973116">
              <w:rPr>
                <w:sz w:val="24"/>
                <w:szCs w:val="24"/>
              </w:rPr>
              <w:t xml:space="preserve">монтажа </w:t>
            </w:r>
            <w:r w:rsidR="00C47979" w:rsidRPr="00973116">
              <w:rPr>
                <w:sz w:val="24"/>
                <w:szCs w:val="24"/>
              </w:rPr>
              <w:t>аудио-</w:t>
            </w:r>
            <w:r w:rsidRPr="00973116">
              <w:rPr>
                <w:sz w:val="24"/>
                <w:szCs w:val="24"/>
              </w:rPr>
              <w:t xml:space="preserve">треков (фиксация продолжительности, целостности композиции, сохранение в доступном по алгоритму </w:t>
            </w:r>
            <w:r w:rsidRPr="00B657CF">
              <w:rPr>
                <w:sz w:val="24"/>
                <w:szCs w:val="24"/>
              </w:rPr>
              <w:t>формате);</w:t>
            </w:r>
          </w:p>
          <w:p w14:paraId="46A432CD" w14:textId="529AF978" w:rsidR="00264B50" w:rsidRDefault="00C00739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проверка соответствия аудио</w:t>
            </w:r>
            <w:r w:rsidR="00C47979">
              <w:rPr>
                <w:sz w:val="24"/>
                <w:szCs w:val="24"/>
              </w:rPr>
              <w:t>-</w:t>
            </w:r>
            <w:r w:rsidRPr="00B657CF">
              <w:rPr>
                <w:sz w:val="24"/>
                <w:szCs w:val="24"/>
              </w:rPr>
              <w:t>треков на ударность.</w:t>
            </w:r>
          </w:p>
          <w:p w14:paraId="198C74A3" w14:textId="77777777" w:rsidR="00304D37" w:rsidRPr="001D69F8" w:rsidRDefault="00304D37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16BD4E9B" w14:textId="123F19EA" w:rsidR="00264B50" w:rsidRPr="00286950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286950">
              <w:rPr>
                <w:b/>
                <w:sz w:val="24"/>
                <w:szCs w:val="24"/>
              </w:rPr>
              <w:t>Подготовка образовательного контент-пакета для организации вводного занятия курса</w:t>
            </w:r>
            <w:r w:rsidR="00C00739" w:rsidRPr="00286950">
              <w:rPr>
                <w:b/>
                <w:sz w:val="24"/>
                <w:szCs w:val="24"/>
              </w:rPr>
              <w:t>.</w:t>
            </w:r>
          </w:p>
          <w:p w14:paraId="48891E7A" w14:textId="77777777" w:rsidR="00286950" w:rsidRPr="00B657CF" w:rsidRDefault="00286950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592AA807" w14:textId="57EC9FA6" w:rsidR="00286950" w:rsidRPr="00B657CF" w:rsidRDefault="00286950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547CFBB8" w14:textId="77777777" w:rsidR="00286950" w:rsidRPr="00B657CF" w:rsidRDefault="00286950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59FDB25B" w14:textId="454582B9" w:rsidR="00286950" w:rsidRPr="00B657CF" w:rsidRDefault="00286950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BF1A14">
              <w:rPr>
                <w:sz w:val="24"/>
                <w:szCs w:val="24"/>
              </w:rPr>
              <w:t>видео и фото контент</w:t>
            </w:r>
            <w:r w:rsidR="00C47979">
              <w:rPr>
                <w:sz w:val="24"/>
                <w:szCs w:val="24"/>
              </w:rPr>
              <w:t>а</w:t>
            </w:r>
          </w:p>
          <w:p w14:paraId="74B0379B" w14:textId="77777777" w:rsidR="00286950" w:rsidRPr="00B657CF" w:rsidRDefault="00286950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группой, соблюдения требований, предъявляемых к материалам (с использованием специализированных программ):</w:t>
            </w:r>
          </w:p>
          <w:p w14:paraId="3AD2B376" w14:textId="3BB06799" w:rsidR="00286950" w:rsidRDefault="00286950" w:rsidP="00CE6EC4">
            <w:pPr>
              <w:contextualSpacing/>
              <w:jc w:val="both"/>
              <w:rPr>
                <w:b/>
                <w:sz w:val="24"/>
                <w:szCs w:val="24"/>
                <w:highlight w:val="yellow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BF1A14">
              <w:rPr>
                <w:sz w:val="24"/>
                <w:szCs w:val="24"/>
              </w:rPr>
              <w:t>продолжительность видео</w:t>
            </w:r>
            <w:r w:rsidR="005D659A">
              <w:rPr>
                <w:sz w:val="24"/>
                <w:szCs w:val="24"/>
              </w:rPr>
              <w:t>-</w:t>
            </w:r>
            <w:r w:rsidR="00BF1A14">
              <w:rPr>
                <w:sz w:val="24"/>
                <w:szCs w:val="24"/>
              </w:rPr>
              <w:t>контента</w:t>
            </w:r>
          </w:p>
          <w:p w14:paraId="403B9327" w14:textId="77777777" w:rsidR="00286950" w:rsidRPr="00941E34" w:rsidRDefault="002869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  <w:highlight w:val="yellow"/>
              </w:rPr>
            </w:pPr>
          </w:p>
          <w:p w14:paraId="50EE3165" w14:textId="77777777" w:rsidR="00264B50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D659A">
              <w:rPr>
                <w:b/>
                <w:sz w:val="24"/>
                <w:szCs w:val="24"/>
              </w:rPr>
              <w:t>Создание и первичное наполнение образовательного сообщества «ВКонтакте» для организации вводного занятия курса</w:t>
            </w:r>
            <w:r w:rsidR="00C00739" w:rsidRPr="005D659A">
              <w:rPr>
                <w:b/>
                <w:sz w:val="24"/>
                <w:szCs w:val="24"/>
              </w:rPr>
              <w:t>.</w:t>
            </w:r>
          </w:p>
          <w:p w14:paraId="5CE9C7F5" w14:textId="77777777" w:rsidR="005D659A" w:rsidRPr="00B657CF" w:rsidRDefault="005D659A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0FA8DACC" w14:textId="77777777" w:rsidR="005D659A" w:rsidRPr="00B657CF" w:rsidRDefault="005D659A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5BDE80F3" w14:textId="77777777" w:rsidR="005D659A" w:rsidRPr="00B657CF" w:rsidRDefault="005D659A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41A22E4C" w14:textId="20E0CAE4" w:rsidR="005D659A" w:rsidRPr="005D659A" w:rsidRDefault="005D659A" w:rsidP="00CE6EC4">
            <w:pPr>
              <w:contextualSpacing/>
              <w:jc w:val="both"/>
              <w:rPr>
                <w:b/>
                <w:sz w:val="24"/>
                <w:szCs w:val="24"/>
                <w:highlight w:val="yellow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материалов, размещенных в сообществе «ВКонтакте»</w:t>
            </w:r>
          </w:p>
        </w:tc>
      </w:tr>
      <w:tr w:rsidR="00437D28" w:rsidRPr="009D04EE" w14:paraId="2AEF4C5C" w14:textId="77777777" w:rsidTr="00264B50">
        <w:tc>
          <w:tcPr>
            <w:tcW w:w="283" w:type="pct"/>
            <w:shd w:val="clear" w:color="auto" w:fill="00B050"/>
          </w:tcPr>
          <w:p w14:paraId="21FE77AF" w14:textId="77777777" w:rsidR="00437D28" w:rsidRPr="00473C4A" w:rsidRDefault="00437D28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3A4241E7" w14:textId="55426378" w:rsidR="00437D28" w:rsidRPr="004904C5" w:rsidRDefault="00264B50" w:rsidP="00CE6E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 xml:space="preserve">Преподавание по дополнительным общеобразовательным программам в области физической культуры и спорта, в том числе для инвалидов и лиц с </w:t>
            </w:r>
            <w:r w:rsidRPr="00264B50">
              <w:rPr>
                <w:b/>
                <w:sz w:val="24"/>
                <w:szCs w:val="24"/>
              </w:rPr>
              <w:lastRenderedPageBreak/>
              <w:t>ограниченными возможностями здоровья</w:t>
            </w:r>
          </w:p>
        </w:tc>
        <w:tc>
          <w:tcPr>
            <w:tcW w:w="3149" w:type="pct"/>
          </w:tcPr>
          <w:p w14:paraId="5510CC46" w14:textId="77777777" w:rsidR="00437D28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097587">
              <w:rPr>
                <w:b/>
                <w:sz w:val="24"/>
                <w:szCs w:val="24"/>
              </w:rPr>
              <w:lastRenderedPageBreak/>
              <w:t>Проведение спортивного отбора детей в возрасте от 5 до 12 лет для занятий в спортивных секциях на основе карточек с их данными</w:t>
            </w:r>
            <w:r w:rsidR="00C00739" w:rsidRPr="00097587">
              <w:rPr>
                <w:b/>
                <w:sz w:val="24"/>
                <w:szCs w:val="24"/>
              </w:rPr>
              <w:t>.</w:t>
            </w:r>
          </w:p>
          <w:p w14:paraId="007978AB" w14:textId="77777777" w:rsidR="00097587" w:rsidRPr="00B657CF" w:rsidRDefault="00097587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4F16E66D" w14:textId="77777777" w:rsidR="00097587" w:rsidRPr="00B657CF" w:rsidRDefault="00097587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3C92C72E" w14:textId="77777777" w:rsidR="00097587" w:rsidRPr="00B657CF" w:rsidRDefault="00097587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lastRenderedPageBreak/>
              <w:t>Оценка экспертной группой продукта, созданного конкурсантом:</w:t>
            </w:r>
          </w:p>
          <w:p w14:paraId="1AE6FFC8" w14:textId="2FD93B98" w:rsidR="00097587" w:rsidRPr="001D69F8" w:rsidRDefault="00097587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467994">
              <w:rPr>
                <w:sz w:val="24"/>
                <w:szCs w:val="24"/>
              </w:rPr>
              <w:t>оценка заполненного шаблона</w:t>
            </w:r>
          </w:p>
        </w:tc>
      </w:tr>
    </w:tbl>
    <w:p w14:paraId="4F5C63E3" w14:textId="77777777" w:rsidR="0037535C" w:rsidRPr="00F10695" w:rsidRDefault="0037535C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70E69D" w14:textId="0DF1F41C" w:rsidR="005A1625" w:rsidRPr="00F10695" w:rsidRDefault="00F10695" w:rsidP="00E0509C">
      <w:pPr>
        <w:pStyle w:val="2"/>
      </w:pPr>
      <w:bookmarkStart w:id="14" w:name="_Toc210747680"/>
      <w:bookmarkStart w:id="15" w:name="_Toc210747750"/>
      <w:r w:rsidRPr="00B33456">
        <w:t>1.5. Содержание конкурсного задания</w:t>
      </w:r>
      <w:bookmarkEnd w:id="14"/>
      <w:bookmarkEnd w:id="15"/>
    </w:p>
    <w:p w14:paraId="544BE522" w14:textId="19A66731" w:rsidR="009E52E7" w:rsidRPr="00F10695" w:rsidRDefault="009E52E7" w:rsidP="00CE6EC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100EB" w:rsidRPr="00C100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 часов 35 </w:t>
      </w:r>
      <w:r w:rsidR="00F10695" w:rsidRPr="00C100EB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04272BB2" w14:textId="5A5159F9" w:rsidR="009E52E7" w:rsidRPr="00F10695" w:rsidRDefault="009E52E7" w:rsidP="00CE6EC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</w:t>
      </w:r>
      <w:r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231F3B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>3 (три)</w:t>
      </w:r>
      <w:r w:rsidR="00F35F4F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231F3B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6DC3F579" w14:textId="311CB7AE" w:rsidR="009E52E7" w:rsidRPr="00F10695" w:rsidRDefault="009E52E7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</w:t>
      </w:r>
      <w:r w:rsidR="004A4967" w:rsidRPr="004A4967">
        <w:rPr>
          <w:rFonts w:ascii="Times New Roman" w:hAnsi="Times New Roman" w:cs="Times New Roman"/>
          <w:sz w:val="28"/>
          <w:szCs w:val="28"/>
        </w:rPr>
        <w:t xml:space="preserve"> </w:t>
      </w:r>
      <w:r w:rsidRPr="00F10695">
        <w:rPr>
          <w:rFonts w:ascii="Times New Roman" w:hAnsi="Times New Roman" w:cs="Times New Roman"/>
          <w:sz w:val="28"/>
          <w:szCs w:val="28"/>
        </w:rPr>
        <w:t>зависимости от количества модулей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C47979">
        <w:rPr>
          <w:rFonts w:ascii="Times New Roman" w:hAnsi="Times New Roman" w:cs="Times New Roman"/>
          <w:sz w:val="28"/>
          <w:szCs w:val="28"/>
        </w:rPr>
        <w:t xml:space="preserve"> 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1AD0A70" w14:textId="5DDC1A43" w:rsidR="009E52E7" w:rsidRDefault="009E52E7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5FE8520E" w14:textId="77777777" w:rsidR="00E0509C" w:rsidRPr="00F10695" w:rsidRDefault="00E0509C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761852" w14:textId="77777777" w:rsidR="005A1625" w:rsidRPr="000740F5" w:rsidRDefault="005A1625" w:rsidP="00E0509C">
      <w:pPr>
        <w:pStyle w:val="3"/>
        <w:rPr>
          <w:lang w:val="ru-RU"/>
        </w:rPr>
      </w:pPr>
      <w:bookmarkStart w:id="16" w:name="_Toc210747751"/>
      <w:r w:rsidRPr="000740F5">
        <w:rPr>
          <w:lang w:val="ru-RU"/>
        </w:rPr>
        <w:t xml:space="preserve">1.5.1. </w:t>
      </w:r>
      <w:r w:rsidR="008C41F7" w:rsidRPr="000740F5">
        <w:rPr>
          <w:lang w:val="ru-RU"/>
        </w:rPr>
        <w:t>Разработка/выбор конкурсного задания</w:t>
      </w:r>
      <w:bookmarkEnd w:id="16"/>
    </w:p>
    <w:p w14:paraId="6B8FCD04" w14:textId="64EA92AA" w:rsidR="008C41F7" w:rsidRPr="00F10695" w:rsidRDefault="008C41F7" w:rsidP="00CE6EC4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941E34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41E34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941E34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 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100.</w:t>
      </w:r>
    </w:p>
    <w:p w14:paraId="06B8FA62" w14:textId="77777777" w:rsidR="00BE2ED0" w:rsidRPr="00F10695" w:rsidRDefault="00BE2ED0" w:rsidP="00CE6EC4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016A32AF" w14:textId="0163A867" w:rsidR="00BE2ED0" w:rsidRDefault="00BE2ED0" w:rsidP="00CE6EC4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 выбирается регионом самостоятельно в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 от потребностей работодателей региона в соответствующих специалистах. В случае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ни один из модулей вариативной части не подходит под запрос работодателя конкретного региона, </w:t>
      </w:r>
      <w:r w:rsidRPr="005F7F18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вариативные модули формиру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регионом самостоятельно под запрос работодателя. При</w:t>
      </w:r>
      <w:r w:rsidR="00DC2682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 w:rsidR="00DC2682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модулей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количество баллов в критериях оценки по аспектам не меняются (Приложение </w:t>
      </w:r>
      <w:r w:rsidR="00CE6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задания).</w:t>
      </w:r>
    </w:p>
    <w:p w14:paraId="2400D104" w14:textId="77777777" w:rsidR="00480A77" w:rsidRDefault="00480A77" w:rsidP="00E0509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271613" w14:textId="77777777" w:rsidR="00730AE0" w:rsidRPr="00E0509C" w:rsidRDefault="00730AE0" w:rsidP="00E0509C">
      <w:pPr>
        <w:pStyle w:val="3"/>
        <w:rPr>
          <w:lang w:val="ru-RU"/>
        </w:rPr>
      </w:pPr>
      <w:bookmarkStart w:id="17" w:name="_Toc210747752"/>
      <w:r w:rsidRPr="00E0509C">
        <w:rPr>
          <w:lang w:val="ru-RU"/>
        </w:rPr>
        <w:lastRenderedPageBreak/>
        <w:t>1.5.2. Структура модулей конкурсного задания</w:t>
      </w:r>
      <w:bookmarkEnd w:id="17"/>
    </w:p>
    <w:p w14:paraId="62A43067" w14:textId="1F1133C0" w:rsidR="009479F3" w:rsidRPr="009479F3" w:rsidRDefault="009479F3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7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 Преподавание физической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47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культуры по основным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общеобразовательным программам (инвариант)</w:t>
      </w:r>
    </w:p>
    <w:p w14:paraId="1CA9E9F8" w14:textId="3873AFD9" w:rsidR="00730AE0" w:rsidRPr="00465470" w:rsidRDefault="00730AE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</w:t>
      </w:r>
      <w:r w:rsidR="00E9103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1</w:t>
      </w:r>
      <w:r w:rsidR="00465470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654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B4E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час 50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49F7327B" w14:textId="78F59632" w:rsidR="00207C2E" w:rsidRPr="00EA5720" w:rsidRDefault="009479F3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1. </w:t>
      </w:r>
      <w:r w:rsidRPr="001522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и проведение фрагмента основной части учебного занятия по физической культуре для обучающихся школьного возраста</w:t>
      </w:r>
      <w:r w:rsidR="00207C2E" w:rsidRPr="0015220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07C2E" w:rsidRPr="00152204">
        <w:rPr>
          <w:rFonts w:ascii="Times New Roman" w:eastAsia="Times New Roman" w:hAnsi="Times New Roman" w:cs="Times New Roman"/>
          <w:sz w:val="28"/>
          <w:szCs w:val="28"/>
        </w:rPr>
        <w:t>(5-8 классов) с учетом программы В.И. Ляха и 30% изменений.</w:t>
      </w:r>
    </w:p>
    <w:p w14:paraId="2B587CF0" w14:textId="77777777" w:rsidR="00207C2E" w:rsidRPr="00EA5720" w:rsidRDefault="00207C2E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Описание задания. </w:t>
      </w: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>На основе полученных данных (цели, возраста, раздела программы) необходимо составить план-конспект для проведения фрагмента основной части учебного занятия по физической культуре с обучающимися школьного возраста (5-8 класс) с учетом программы В.И. Ляха и 30% изменений.</w:t>
      </w:r>
    </w:p>
    <w:p w14:paraId="7CBDDE5F" w14:textId="77777777" w:rsidR="00207C2E" w:rsidRPr="00EA5720" w:rsidRDefault="00207C2E" w:rsidP="00CE6EC4">
      <w:pPr>
        <w:widowControl w:val="0"/>
        <w:spacing w:after="0" w:line="360" w:lineRule="auto"/>
        <w:ind w:right="-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выполнение задания: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90 минут.</w:t>
      </w:r>
    </w:p>
    <w:p w14:paraId="1B08E4E4" w14:textId="77777777" w:rsidR="00207C2E" w:rsidRPr="00EA5720" w:rsidRDefault="00207C2E" w:rsidP="00CE6EC4">
      <w:pPr>
        <w:widowControl w:val="0"/>
        <w:spacing w:after="0" w:line="360" w:lineRule="auto"/>
        <w:ind w:right="-1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0j0zll" w:colFirst="0" w:colLast="0"/>
      <w:bookmarkEnd w:id="18"/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подготовку площадки (на 1 конкурсанта): </w:t>
      </w:r>
      <w:r w:rsidRPr="0015220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минут (произвести: осмотр-тестирование оборудования, убедиться в его исправности; расстановку волонтеров-актеров, спортивного инвентаря и оборудования по необходимости, проверить внешний вид волонтеров-актеров).</w:t>
      </w:r>
    </w:p>
    <w:p w14:paraId="3F41B467" w14:textId="77777777" w:rsidR="00207C2E" w:rsidRPr="00EA5720" w:rsidRDefault="00207C2E" w:rsidP="00CE6EC4">
      <w:pPr>
        <w:widowControl w:val="0"/>
        <w:spacing w:after="0" w:line="360" w:lineRule="auto"/>
        <w:ind w:right="26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представление (на 1 конкурсанта): </w:t>
      </w:r>
      <w:r w:rsidRPr="00152204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минут. </w:t>
      </w:r>
    </w:p>
    <w:p w14:paraId="56B2A863" w14:textId="77777777" w:rsidR="00207C2E" w:rsidRPr="00EA5720" w:rsidRDefault="00207C2E" w:rsidP="00CE6EC4">
      <w:pPr>
        <w:widowControl w:val="0"/>
        <w:spacing w:after="0" w:line="360" w:lineRule="auto"/>
        <w:ind w:left="567" w:right="261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 (90 минут):</w:t>
      </w:r>
    </w:p>
    <w:p w14:paraId="1EF2B70F" w14:textId="2EE8EDAF" w:rsidR="00207C2E" w:rsidRPr="00D734B9" w:rsidRDefault="00207C2E" w:rsidP="00CE6EC4">
      <w:pPr>
        <w:widowControl w:val="0"/>
        <w:spacing w:after="0" w:line="360" w:lineRule="auto"/>
        <w:ind w:right="-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- с учетом 30% изменений разработать план-конспект фрагмента основной части учебного занятия по физической культуре с учетом раздела программы, возрастной группы, половых особенностей обучающихся в соответствии с заданным </w:t>
      </w:r>
      <w:r w:rsidR="007127EC" w:rsidRPr="00D734B9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D734B9">
        <w:rPr>
          <w:rFonts w:ascii="Times New Roman" w:eastAsia="Times New Roman" w:hAnsi="Times New Roman" w:cs="Times New Roman"/>
          <w:sz w:val="28"/>
          <w:szCs w:val="28"/>
        </w:rPr>
        <w:t xml:space="preserve">аблоном </w:t>
      </w:r>
      <w:r w:rsidR="00D734B9">
        <w:rPr>
          <w:rFonts w:ascii="Times New Roman" w:eastAsia="Times New Roman" w:hAnsi="Times New Roman" w:cs="Times New Roman"/>
          <w:sz w:val="28"/>
          <w:szCs w:val="28"/>
        </w:rPr>
        <w:t>(</w:t>
      </w:r>
      <w:r w:rsidR="007127EC" w:rsidRPr="00D734B9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 w:rsidR="002A1D76">
        <w:rPr>
          <w:rFonts w:ascii="Times New Roman" w:eastAsia="Times New Roman" w:hAnsi="Times New Roman" w:cs="Times New Roman"/>
          <w:sz w:val="28"/>
          <w:szCs w:val="28"/>
        </w:rPr>
        <w:t>.1</w:t>
      </w:r>
      <w:r w:rsidR="00D734B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734B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656CCD" w14:textId="1CE83FBE" w:rsidR="00207C2E" w:rsidRPr="00D734B9" w:rsidRDefault="00207C2E" w:rsidP="00CE6EC4">
      <w:pPr>
        <w:widowControl w:val="0"/>
        <w:spacing w:after="0" w:line="360" w:lineRule="auto"/>
        <w:ind w:right="-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34B9">
        <w:rPr>
          <w:rFonts w:ascii="Times New Roman" w:eastAsia="Times New Roman" w:hAnsi="Times New Roman" w:cs="Times New Roman"/>
          <w:sz w:val="28"/>
          <w:szCs w:val="28"/>
        </w:rPr>
        <w:t xml:space="preserve">- подобрать спортивный инвентарь и фитнес оборудование для проведения фрагмента основной части учебного занятия по физической культуре в соответствии с разделом программы, возрастной группой и </w:t>
      </w:r>
      <w:r w:rsidR="005D043E">
        <w:rPr>
          <w:rFonts w:ascii="Times New Roman" w:eastAsia="Times New Roman" w:hAnsi="Times New Roman" w:cs="Times New Roman"/>
          <w:sz w:val="28"/>
          <w:szCs w:val="28"/>
        </w:rPr>
        <w:t>половых</w:t>
      </w:r>
      <w:r w:rsidRPr="00D734B9">
        <w:rPr>
          <w:rFonts w:ascii="Times New Roman" w:eastAsia="Times New Roman" w:hAnsi="Times New Roman" w:cs="Times New Roman"/>
          <w:sz w:val="28"/>
          <w:szCs w:val="28"/>
        </w:rPr>
        <w:t xml:space="preserve"> особенностей обучающихся и 30% изменений;</w:t>
      </w:r>
    </w:p>
    <w:p w14:paraId="2E0BD0B6" w14:textId="77777777" w:rsidR="00207C2E" w:rsidRPr="00D734B9" w:rsidRDefault="00207C2E" w:rsidP="00CE6EC4">
      <w:pPr>
        <w:widowControl w:val="0"/>
        <w:spacing w:after="0" w:line="360" w:lineRule="auto"/>
        <w:ind w:right="-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34B9">
        <w:rPr>
          <w:rFonts w:ascii="Times New Roman" w:eastAsia="Times New Roman" w:hAnsi="Times New Roman" w:cs="Times New Roman"/>
          <w:sz w:val="28"/>
          <w:szCs w:val="28"/>
        </w:rPr>
        <w:t>- отрепетировать фрагмент основной части учебного занятия по физической культуре без привлечения волонтеров-актеров;</w:t>
      </w:r>
    </w:p>
    <w:p w14:paraId="1652A099" w14:textId="38F31FAD" w:rsidR="00207C2E" w:rsidRPr="00EA5720" w:rsidRDefault="00207C2E" w:rsidP="00CE6EC4">
      <w:pPr>
        <w:widowControl w:val="0"/>
        <w:spacing w:after="0" w:line="360" w:lineRule="auto"/>
        <w:ind w:right="-68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34B9">
        <w:rPr>
          <w:rFonts w:ascii="Times New Roman" w:eastAsia="Times New Roman" w:hAnsi="Times New Roman" w:cs="Times New Roman"/>
          <w:sz w:val="28"/>
          <w:szCs w:val="28"/>
        </w:rPr>
        <w:lastRenderedPageBreak/>
        <w:t>- сохранить план-конспект (</w:t>
      </w:r>
      <w:r w:rsidR="007127EC" w:rsidRPr="00D734B9">
        <w:rPr>
          <w:rFonts w:ascii="Times New Roman" w:eastAsia="Times New Roman" w:hAnsi="Times New Roman" w:cs="Times New Roman"/>
          <w:sz w:val="28"/>
          <w:szCs w:val="28"/>
        </w:rPr>
        <w:t>шаблон в приложении 1</w:t>
      </w:r>
      <w:r w:rsidR="002A1D76">
        <w:rPr>
          <w:rFonts w:ascii="Times New Roman" w:eastAsia="Times New Roman" w:hAnsi="Times New Roman" w:cs="Times New Roman"/>
          <w:sz w:val="28"/>
          <w:szCs w:val="28"/>
        </w:rPr>
        <w:t>.1</w:t>
      </w:r>
      <w:r w:rsidRPr="00D734B9">
        <w:rPr>
          <w:rFonts w:ascii="Times New Roman" w:eastAsia="Times New Roman" w:hAnsi="Times New Roman" w:cs="Times New Roman"/>
          <w:sz w:val="28"/>
          <w:szCs w:val="28"/>
        </w:rPr>
        <w:t>) в формате PDF, указав в имени файла ФИО конкурсанта</w:t>
      </w:r>
      <w:r w:rsidRPr="00D734B9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(пример: </w:t>
      </w:r>
      <w:r w:rsidR="007127EC" w:rsidRPr="00D734B9">
        <w:rPr>
          <w:rFonts w:ascii="Times New Roman" w:eastAsia="Times New Roman" w:hAnsi="Times New Roman" w:cs="Times New Roman"/>
          <w:i/>
          <w:sz w:val="28"/>
          <w:szCs w:val="28"/>
        </w:rPr>
        <w:t>Урок</w:t>
      </w:r>
      <w:r w:rsidRPr="00D734B9">
        <w:rPr>
          <w:rFonts w:ascii="Times New Roman" w:eastAsia="Times New Roman" w:hAnsi="Times New Roman" w:cs="Times New Roman"/>
          <w:i/>
          <w:sz w:val="28"/>
          <w:szCs w:val="28"/>
        </w:rPr>
        <w:t>_Иванов</w:t>
      </w: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 xml:space="preserve"> Иван Иванович);</w:t>
      </w:r>
    </w:p>
    <w:p w14:paraId="7AE7D62F" w14:textId="58FB678B" w:rsidR="00207C2E" w:rsidRPr="00EA5720" w:rsidRDefault="00207C2E" w:rsidP="00CE6EC4">
      <w:pPr>
        <w:widowControl w:val="0"/>
        <w:spacing w:after="0" w:line="360" w:lineRule="auto"/>
        <w:ind w:right="-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перенести </w:t>
      </w:r>
      <w:r w:rsidR="007127EC">
        <w:rPr>
          <w:rFonts w:ascii="Times New Roman" w:eastAsia="Times New Roman" w:hAnsi="Times New Roman" w:cs="Times New Roman"/>
          <w:sz w:val="28"/>
          <w:szCs w:val="28"/>
        </w:rPr>
        <w:t>план-конспект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на флеш-накопитель / </w:t>
      </w:r>
      <w:r w:rsidRPr="00EA5720">
        <w:rPr>
          <w:rFonts w:ascii="Times New Roman" w:eastAsia="Times New Roman" w:hAnsi="Times New Roman" w:cs="Times New Roman"/>
          <w:sz w:val="28"/>
          <w:szCs w:val="28"/>
          <w:lang w:val="en-US"/>
        </w:rPr>
        <w:t>SD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-карту;</w:t>
      </w:r>
    </w:p>
    <w:p w14:paraId="2B10C9A7" w14:textId="77777777" w:rsidR="00207C2E" w:rsidRPr="00EA5720" w:rsidRDefault="00207C2E" w:rsidP="00CE6EC4">
      <w:pPr>
        <w:widowControl w:val="0"/>
        <w:spacing w:after="0" w:line="360" w:lineRule="auto"/>
        <w:ind w:right="-1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- флеш-накопитель / </w:t>
      </w:r>
      <w:r w:rsidRPr="00EA5720">
        <w:rPr>
          <w:rFonts w:ascii="Times New Roman" w:eastAsia="Times New Roman" w:hAnsi="Times New Roman" w:cs="Times New Roman"/>
          <w:sz w:val="28"/>
          <w:szCs w:val="28"/>
          <w:lang w:val="en-US"/>
        </w:rPr>
        <w:t>SD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-карту поместить в конверт, запечатать, подписать «ФИО конкурсанта», и поместить в место сбора печатных материалов до истечения времени на подготовку конкурсного задания.</w:t>
      </w:r>
    </w:p>
    <w:p w14:paraId="3E14D9D2" w14:textId="77777777" w:rsidR="00207C2E" w:rsidRPr="00EA5720" w:rsidRDefault="00207C2E" w:rsidP="00CE6EC4">
      <w:pPr>
        <w:widowControl w:val="0"/>
        <w:spacing w:after="0" w:line="360" w:lineRule="auto"/>
        <w:ind w:left="567" w:right="-20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Особенности выполнения задания.</w:t>
      </w:r>
    </w:p>
    <w:p w14:paraId="40F51213" w14:textId="66985EC0" w:rsidR="00207C2E" w:rsidRPr="00EA5720" w:rsidRDefault="00207C2E" w:rsidP="00CE6E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При планировании и составлении содержания фрагмента основной части учебного занятия по физической культуре с обучающимися школьного возраста (5-8 класс) необходимо учитывать основную цель учебного занятия по физической культуре с учётом 30% изменений, особенности возраста учащихся, </w:t>
      </w:r>
      <w:r w:rsidR="007D31FC">
        <w:rPr>
          <w:rFonts w:ascii="Times New Roman" w:eastAsia="Times New Roman" w:hAnsi="Times New Roman" w:cs="Times New Roman"/>
          <w:sz w:val="28"/>
          <w:szCs w:val="28"/>
        </w:rPr>
        <w:t>половые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особенности, уровень их двигательной и функциональной подготовленности.</w:t>
      </w:r>
    </w:p>
    <w:p w14:paraId="14C33301" w14:textId="77777777" w:rsidR="00207C2E" w:rsidRPr="00EA5720" w:rsidRDefault="00207C2E" w:rsidP="00CE6E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При реализации фрагмента основной части учебного занятия конкурсанту необходимо продемонстрировать умение использовать игровой или соревновательный методы организации деятельности обучающихся.</w:t>
      </w:r>
    </w:p>
    <w:p w14:paraId="1F886783" w14:textId="77777777" w:rsidR="00207C2E" w:rsidRPr="00EA5720" w:rsidRDefault="00207C2E" w:rsidP="00CE6E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Для демонстрации задания привлекаются волонтеры-актеры, учащиеся общеобразовательных школ 5-8 классов, в количестве 12 человек (6 юношей и 6 девушек). На каждого конкурсанта для очной демонстрации задания предоставляются 6 волонтеров-актеров (3 юноши и 3 девушки). </w:t>
      </w:r>
    </w:p>
    <w:p w14:paraId="4EF7BE44" w14:textId="77777777" w:rsidR="00207C2E" w:rsidRPr="00EA5720" w:rsidRDefault="00207C2E" w:rsidP="00CE6E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Допустимо привлечение студентов 1 курса образовательной организации в качестве волонтеров-актеров.</w:t>
      </w:r>
    </w:p>
    <w:p w14:paraId="114B20F4" w14:textId="0EE05CB1" w:rsidR="00207C2E" w:rsidRPr="00EA5720" w:rsidRDefault="00207C2E" w:rsidP="00CE6EC4">
      <w:pPr>
        <w:widowControl w:val="0"/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ТАП распечатывает по 4 экземпляра плана-конспекта каждого конкурсанта Шаблон № </w:t>
      </w:r>
      <w:r w:rsidR="002A1D76">
        <w:rPr>
          <w:rFonts w:ascii="Times New Roman" w:eastAsia="Times New Roman" w:hAnsi="Times New Roman" w:cs="Times New Roman"/>
          <w:sz w:val="28"/>
          <w:szCs w:val="28"/>
        </w:rPr>
        <w:t>1.1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для передачи экспертам оценки с учетом жеребьевки.</w:t>
      </w:r>
    </w:p>
    <w:p w14:paraId="0A3BF9D9" w14:textId="373399A2" w:rsidR="00207C2E" w:rsidRPr="00EA5720" w:rsidRDefault="00207C2E" w:rsidP="00CE6EC4">
      <w:pPr>
        <w:widowControl w:val="0"/>
        <w:tabs>
          <w:tab w:val="left" w:pos="2367"/>
          <w:tab w:val="left" w:pos="3760"/>
          <w:tab w:val="left" w:pos="5477"/>
          <w:tab w:val="left" w:pos="6441"/>
          <w:tab w:val="left" w:pos="7041"/>
          <w:tab w:val="left" w:pos="9033"/>
          <w:tab w:val="left" w:pos="9917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Возможные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ошибки.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Постановка задач не соответствует цели и методическим требованиями. Несоответствие средств и методов, нецелесообразное использование оборудования/инвентаря для реализации поставленных задач, отсутствие учета индивидуальных особенностей и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возможностей волонтеров-актеров, </w:t>
      </w:r>
      <w:r w:rsidR="00E0509C" w:rsidRPr="00EA5720">
        <w:rPr>
          <w:rFonts w:ascii="Times New Roman" w:eastAsia="Times New Roman" w:hAnsi="Times New Roman" w:cs="Times New Roman"/>
          <w:sz w:val="28"/>
          <w:szCs w:val="28"/>
        </w:rPr>
        <w:t>отсутствие элементов соперничества,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занимающихся на уроке, несоблюдение правил ТБ. Несоблюдение принципов методической стройности фрагмента занятия по физической культуре. Отсутствие приемов повышения мотивации обучающихся на реализацию цели и задач учебного занятия. Несоответствие игры/соревнования разделу программы. Нарушение использования игрового и соревновательного метода, как метода организации деятельности обучающихся.</w:t>
      </w:r>
    </w:p>
    <w:p w14:paraId="33BA6148" w14:textId="77777777" w:rsidR="00730AE0" w:rsidRDefault="00730AE0" w:rsidP="00CE6E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E6EB72" w14:textId="17703642" w:rsidR="0054573F" w:rsidRPr="0054573F" w:rsidRDefault="0054573F" w:rsidP="00CE6EC4">
      <w:pPr>
        <w:pStyle w:val="15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 w:rsidRPr="0054573F">
        <w:rPr>
          <w:rFonts w:ascii="Times New Roman" w:eastAsia="Times New Roman" w:hAnsi="Times New Roman" w:cs="Times New Roman"/>
          <w:b/>
          <w:sz w:val="28"/>
          <w:szCs w:val="28"/>
        </w:rPr>
        <w:t xml:space="preserve">. Разработка и проведение </w:t>
      </w:r>
      <w:r w:rsidRPr="00545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подвижной перемены с группой обучающихся</w:t>
      </w:r>
      <w:r w:rsidR="00875C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F5D10">
        <w:rPr>
          <w:rFonts w:ascii="Times New Roman" w:eastAsia="Times New Roman" w:hAnsi="Times New Roman" w:cs="Times New Roman"/>
          <w:b/>
          <w:bCs/>
          <w:sz w:val="28"/>
          <w:szCs w:val="28"/>
        </w:rPr>
        <w:t>(инвариант)</w:t>
      </w:r>
      <w:r w:rsidR="008F5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B8456F8" w14:textId="45C74D2F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Описание задания.</w:t>
      </w:r>
      <w:r w:rsidR="00875C84"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учетом 30% изменений определить оздоровительную и воспитательную задачи </w:t>
      </w:r>
      <w:r w:rsidRPr="006F2643">
        <w:rPr>
          <w:rFonts w:ascii="Times New Roman" w:hAnsi="Times New Roman" w:cs="Times New Roman"/>
          <w:sz w:val="28"/>
          <w:szCs w:val="28"/>
        </w:rPr>
        <w:t xml:space="preserve">подвижной перемены </w:t>
      </w:r>
      <w:r w:rsidRPr="006F2643">
        <w:rPr>
          <w:rFonts w:ascii="Times New Roman" w:eastAsia="Times New Roman" w:hAnsi="Times New Roman" w:cs="Times New Roman"/>
          <w:bCs/>
          <w:sz w:val="28"/>
          <w:szCs w:val="28"/>
        </w:rPr>
        <w:t>(далее ПП)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, разработать ее содержание для обучающихся ступени начального, основного, среднего общего образования, средства реализации, включая музыкальное сопровождение. В соответствии с заданными условиями провести демонстрацию комплекса динамических физических упражнений подвижной перемены под музыку с группой занимающихся (волонтеров-актеров 6 человек).</w:t>
      </w:r>
    </w:p>
    <w:p w14:paraId="7E649FD3" w14:textId="6CB6D8DD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Лимит времени на выполнение задания 2: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1 час 30 минут.</w:t>
      </w:r>
    </w:p>
    <w:p w14:paraId="4054EAA7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Лимит времени на подготовку площадки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(на 1 конкурсанта):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bCs/>
          <w:sz w:val="28"/>
          <w:szCs w:val="28"/>
        </w:rPr>
        <w:t>2 минуты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(произвести расстановку волонтеров, выдачу малого оборудования / спортивного инвентаря, запуск музыки, регулировку головной гарнитуры для голосового сопровождения демонстрации).</w:t>
      </w:r>
    </w:p>
    <w:p w14:paraId="5F37766A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Лимит времени на представление задания (на 1 конкурсанта):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6F2643">
        <w:rPr>
          <w:rFonts w:ascii="Times New Roman" w:hAnsi="Times New Roman" w:cs="Times New Roman"/>
          <w:bCs/>
          <w:sz w:val="28"/>
          <w:szCs w:val="28"/>
        </w:rPr>
        <w:t> минут.</w:t>
      </w:r>
    </w:p>
    <w:p w14:paraId="7C299FCE" w14:textId="70D272EF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 работы (</w:t>
      </w:r>
      <w:r w:rsidRPr="006F2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час 20 минут</w:t>
      </w:r>
      <w:r w:rsidRPr="006F26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14:paraId="63E4948D" w14:textId="7B74A84D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определить оздоровительную и воспитательную задачи ПП, подобрать средства их достижения с учетом 30% изменений</w:t>
      </w:r>
      <w:r w:rsidR="00E6268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, заполнить шаблон 2.1. и сдать его на флеш-накопителе до истечения времени на подготовку задания 1 час 20 минут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323C2A8" w14:textId="2D8352FD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–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 комплекс выполняемых под музыку динамических физических упражнений для обучающихся в соответствии с заданными условиями</w:t>
      </w:r>
      <w:r w:rsidRPr="006F26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методическими материалами</w:t>
      </w: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7127EC" w:rsidRPr="006F2643">
        <w:rPr>
          <w:rFonts w:ascii="Times New Roman" w:eastAsia="Times New Roman" w:hAnsi="Times New Roman" w:cs="Times New Roman"/>
          <w:sz w:val="28"/>
          <w:szCs w:val="28"/>
        </w:rPr>
        <w:t>2</w:t>
      </w:r>
      <w:r w:rsidR="005C305E" w:rsidRPr="006F264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62684" w:rsidRPr="006F264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DEF9447" w14:textId="5E6DFF2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под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готовить с учетом 30% изменений музыкальное сопровождение комплекса упражнений подвижной перемены, смонтировав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помощью аудио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редактора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треки из контент-папки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B183B31" w14:textId="776891A8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подобрать малое оборудование / инвентарь</w:t>
      </w:r>
      <w:r w:rsidR="00BF4AFA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атрибутику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проведения комплекса динамических физических упражнений ПП в соответствии с заданными условиями;</w:t>
      </w:r>
    </w:p>
    <w:p w14:paraId="3BA380A5" w14:textId="54C85192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предусмотреть возможность использования </w:t>
      </w:r>
      <w:r w:rsidR="00D250E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синхронизированных с музыкой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приемов </w:t>
      </w:r>
      <w:r w:rsidR="00A06723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коррекции псих</w:t>
      </w:r>
      <w:r w:rsidR="003B750D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о–</w:t>
      </w:r>
      <w:r w:rsidR="00A06723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эмоционального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состояния обучающихся</w:t>
      </w:r>
      <w:r w:rsidR="00A8425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750D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(акцентированного дыхания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250E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хлопков, притопывания,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речитативов, мелодекламаций</w:t>
      </w:r>
      <w:r w:rsidR="00D250E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A8B1C7A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отрепетировать комплекс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динамических физических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упражнений</w:t>
      </w:r>
      <w:r w:rsidRPr="006F264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ПП без привлечения волонтеров;</w:t>
      </w:r>
    </w:p>
    <w:p w14:paraId="15D02254" w14:textId="594D5454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до истечения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времени, отведенного на выполнение задания (8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минут), перенести музыкальное сопровождение на компьютер технического </w:t>
      </w:r>
      <w:r w:rsidR="007C6D1B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администратора площадки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при наличии технической возможности - в сетевую папку со своим ФИО, проверить его работоспособность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C1B838" w14:textId="77777777" w:rsidR="0054573F" w:rsidRPr="006F2643" w:rsidRDefault="0054573F" w:rsidP="00CE6EC4">
      <w:pPr>
        <w:pStyle w:val="15"/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sz w:val="28"/>
          <w:szCs w:val="28"/>
        </w:rPr>
        <w:t>Алгоритм подготовки площадки:</w:t>
      </w:r>
    </w:p>
    <w:p w14:paraId="5EC53607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произвести осмотр, при необходимости привести внешний вид волонтеров-актеров в соответствие с нормами ТБ и ОТ;</w:t>
      </w:r>
    </w:p>
    <w:p w14:paraId="4EB683C8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проверить готовность к воспроизведению музыкального контента;</w:t>
      </w:r>
    </w:p>
    <w:p w14:paraId="4AEA764F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проверить работоспособность головной гарнитуры;</w:t>
      </w:r>
    </w:p>
    <w:p w14:paraId="1FC988B2" w14:textId="7069EA29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произвести с привлечением волонтеров подготовку площадки (раздать малое оборудование / инвентарь</w:t>
      </w:r>
      <w:r w:rsidR="009F67F1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атрибутику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убедиться в </w:t>
      </w:r>
      <w:r w:rsidR="009F67F1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безопасности);</w:t>
      </w:r>
    </w:p>
    <w:p w14:paraId="29A9E27C" w14:textId="0EB349F3" w:rsidR="00355352" w:rsidRPr="006F2643" w:rsidRDefault="00355352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выполнить расстановку волонтеров на площадке в соответствии с заданными условиями.</w:t>
      </w:r>
    </w:p>
    <w:p w14:paraId="0AD315C2" w14:textId="14CFB34C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осуществил подготовку менее чем за 2 минут</w:t>
      </w:r>
      <w:r w:rsidR="00D64EE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ы</w:t>
      </w: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он может сам инициировать возможность начала демонстрации задания, </w:t>
      </w: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обозначив в речи: «Я готов(а)» с данных слов производится запуск основного времени на демонстрацию задания экспертом с особыми полномочиями.</w:t>
      </w:r>
    </w:p>
    <w:p w14:paraId="34AF3E89" w14:textId="77777777" w:rsidR="00467994" w:rsidRPr="006F2643" w:rsidRDefault="00467994" w:rsidP="00CE6EC4">
      <w:pPr>
        <w:pStyle w:val="15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799495" w14:textId="77777777" w:rsidR="0054573F" w:rsidRPr="006F2643" w:rsidRDefault="0054573F" w:rsidP="00CE6EC4">
      <w:pPr>
        <w:pStyle w:val="15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sz w:val="28"/>
          <w:szCs w:val="28"/>
        </w:rPr>
        <w:t>Алгоритм действий в процессе демонстрации задания:</w:t>
      </w:r>
    </w:p>
    <w:p w14:paraId="44D87803" w14:textId="0D2B4138" w:rsidR="000D6BC0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0D6BC0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сообщить 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волонтерами </w:t>
      </w:r>
      <w:r w:rsidR="000D6BC0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тему (основную идею)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0D6BC0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озвучить </w:t>
      </w:r>
      <w:r w:rsidR="008E0FAC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оздоровительную и воспитательную </w:t>
      </w:r>
      <w:r w:rsidR="00431EE3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подвижной перемены</w:t>
      </w:r>
      <w:r w:rsidR="00EB06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66DFA35" w14:textId="58869B32" w:rsidR="00354934" w:rsidRPr="006F2643" w:rsidRDefault="00EB0634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C7259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обучить волонтеров </w:t>
      </w:r>
      <w:r w:rsidR="003549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комплексу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</w:t>
      </w:r>
      <w:r w:rsidR="003549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действи</w:t>
      </w:r>
      <w:r w:rsidR="003549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й, выполняемых под музыкальное сопровождение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используя соответствующие возрасту методы и приемы, вербальные и невербальные средства общения</w:t>
      </w:r>
      <w:r w:rsidR="003549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89554B4" w14:textId="75268A0D" w:rsidR="00EB0634" w:rsidRPr="006F2643" w:rsidRDefault="00354934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C7259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продемонстрировать итоговую </w:t>
      </w:r>
      <w:r w:rsidR="00553FA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композицию </w:t>
      </w:r>
      <w:r w:rsidR="00C7259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(не </w:t>
      </w:r>
      <w:r w:rsidR="002D65E1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менее 3-4 комбинаций / наборов ДД, повторяющихся в процессе демонстрации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включающих упражнения на разные регионы / отделы ОДА</w:t>
      </w:r>
      <w:r w:rsidR="00C7259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53FA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3CB3B87" w14:textId="0ECE5A65" w:rsidR="007065F6" w:rsidRPr="006F2643" w:rsidRDefault="007065F6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4D2980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в завершении подвижной перемены кратко подвести итоги проведенной работы.</w:t>
      </w:r>
    </w:p>
    <w:p w14:paraId="0FB187AE" w14:textId="463469CA" w:rsidR="0054573F" w:rsidRPr="006F2643" w:rsidRDefault="007065F6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</w:t>
      </w:r>
      <w:r w:rsidR="0054573F"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апуск времени экспертом с особыми полномочиями начинается со слов конкурсанта: «Я готов(а)» или автоматически по истечению</w:t>
      </w: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времени на подготовку площадки. В</w:t>
      </w:r>
      <w:r w:rsidR="0054573F"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ремя окончания демонстрации задания фиксируется экспертом с особыми полномочиями после фразы конкурсанта: «Я закончил(а)».</w:t>
      </w:r>
    </w:p>
    <w:p w14:paraId="28AEC4BA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превышает лимит времени на демонстрацию задания (8 минут), эксперт с особыми полномочиями обязан немедленно остановить дальнейшую деятельность, а конкурсант обязан приступить к выполнению алгоритма действий после завершения выступления. При этом в протоколе хронометража эксперт с особыми полномочиями фиксирует превышение временного регламента данным конкурсантом.</w:t>
      </w:r>
    </w:p>
    <w:p w14:paraId="53BDD4FB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 действий после завершения демонстрации:</w:t>
      </w:r>
    </w:p>
    <w:p w14:paraId="34A090FA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вернуть малое оборудование / инвентарь в отведенное место, сложив его аккуратно (допустимо привлечение волонтера к данному процессу);</w:t>
      </w:r>
    </w:p>
    <w:p w14:paraId="0EE6A0F6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удалить разметку;</w:t>
      </w:r>
    </w:p>
    <w:p w14:paraId="40B9C48D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закрыть использованные музыкальные треки на интерактивной панели;</w:t>
      </w:r>
    </w:p>
    <w:p w14:paraId="31B61E21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вернуть головную гарнитуру в установленное место.</w:t>
      </w:r>
    </w:p>
    <w:p w14:paraId="32AEA7B7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не выполнил или выполнил описанный алгоритм частично после завершения демонстрации, ответственный эксперт возвращает его на площадку для устранения недочетов.</w:t>
      </w:r>
    </w:p>
    <w:p w14:paraId="7164D525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выполнения задания.</w:t>
      </w:r>
    </w:p>
    <w:p w14:paraId="4451D916" w14:textId="672EB32C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планировании содержания подвижной перемены необходимо учитывать заданные условия (30% изменений), размеры площадки для демонстрации конкурсного задания, количество необходимого и </w:t>
      </w:r>
      <w:r w:rsidR="002A1D7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наличного малого оборудования,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спортивного инвентаря, его свойства.</w:t>
      </w:r>
    </w:p>
    <w:p w14:paraId="13020985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демонстрации задания привлекаются волонтеры-актеры в количестве 6 человек (3 юноши и 3 девушки).</w:t>
      </w:r>
    </w:p>
    <w:p w14:paraId="5033F5B4" w14:textId="4D7287C9" w:rsidR="0054573F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подготовке сопровождения демонстрации фрагмента ПП используется содержимое контент-папки, включающее подборки музыкальных треков разного характера и жанров.</w:t>
      </w:r>
    </w:p>
    <w:p w14:paraId="79FB8E5C" w14:textId="00E6CD8B" w:rsidR="00383F76" w:rsidRPr="00EA5720" w:rsidRDefault="00383F76" w:rsidP="00CE6EC4">
      <w:pPr>
        <w:widowControl w:val="0"/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ТАП распечатывает по 4 экземпляра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Шаблон № 2.1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каждого конкурсанта для передачи экспертам оценки с учетом жеребьевки.</w:t>
      </w:r>
    </w:p>
    <w:p w14:paraId="3DD0104C" w14:textId="77777777" w:rsidR="00383F76" w:rsidRPr="006F2643" w:rsidRDefault="00383F76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FB619C" w14:textId="0E7FFFDE" w:rsidR="00E62684" w:rsidRPr="006F2643" w:rsidRDefault="00E62684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2643">
        <w:rPr>
          <w:rFonts w:ascii="Times New Roman" w:eastAsia="Times New Roman" w:hAnsi="Times New Roman"/>
          <w:b/>
          <w:sz w:val="28"/>
          <w:szCs w:val="28"/>
        </w:rPr>
        <w:t>2. Проверка личных атрибутов конкурсанта (при наличии):</w:t>
      </w:r>
    </w:p>
    <w:p w14:paraId="717EFEF9" w14:textId="1AC45ED6" w:rsidR="00E62684" w:rsidRPr="006F2643" w:rsidRDefault="00E62684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Конкурсанты могут принести с собой личные атрибуты для проведения комплекса упражнений ПП, например, костюмы, платки, свистки, палочки и т.п. для стилизации с учетом 30% изменений. Эксперты проводят проверку атрибутов в день Д-1</w:t>
      </w:r>
      <w:r w:rsidR="005405D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. А</w:t>
      </w:r>
      <w:r w:rsidR="0012071D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5405D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рибуты, допущенные к использованию, фиксируются в протоколе за подписью всех аккредитованных экспертов площадки компетенции.</w:t>
      </w:r>
    </w:p>
    <w:p w14:paraId="7465D1AE" w14:textId="77777777" w:rsidR="0054573F" w:rsidRPr="006F2643" w:rsidRDefault="0054573F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 формирования 30 % изменений к конкурсному заданию:</w:t>
      </w:r>
    </w:p>
    <w:p w14:paraId="0129F182" w14:textId="77777777" w:rsidR="0054573F" w:rsidRPr="006F2643" w:rsidRDefault="0054573F" w:rsidP="00CE6EC4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 xml:space="preserve">Разработайте и проведите подвижную перемену с группой младших школьников на тему «Мы – россияне!» </w:t>
      </w:r>
    </w:p>
    <w:p w14:paraId="4122ADEA" w14:textId="77777777" w:rsidR="0054573F" w:rsidRPr="006F2643" w:rsidRDefault="0054573F" w:rsidP="00CE6EC4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Разработайте и проведите подвижную перемену с группой учащихся основной школы на тему «От Победы к Победе!» (военно-патриотическая направленность) для проведения в учебном кабинете.</w:t>
      </w:r>
    </w:p>
    <w:p w14:paraId="6A76D1DB" w14:textId="77777777" w:rsidR="0054573F" w:rsidRPr="006F2643" w:rsidRDefault="0054573F" w:rsidP="00CE6EC4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>Разработайте и проведите подвижную перемену с группой старших школьников на тему: «Время выбрало нас!» (современные ритмы) для проведения в рекреации.</w:t>
      </w:r>
    </w:p>
    <w:p w14:paraId="06B9AD06" w14:textId="77777777" w:rsidR="0054573F" w:rsidRPr="006F2643" w:rsidRDefault="0054573F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Изменению подлежат:</w:t>
      </w:r>
    </w:p>
    <w:p w14:paraId="1C2F761B" w14:textId="2A9E121F" w:rsidR="0054573F" w:rsidRPr="006F2643" w:rsidRDefault="007127EC" w:rsidP="00CE6EC4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sz w:val="28"/>
          <w:szCs w:val="28"/>
        </w:rPr>
        <w:t>в</w:t>
      </w:r>
      <w:r w:rsidR="0054573F" w:rsidRPr="006F2643">
        <w:rPr>
          <w:rFonts w:ascii="Times New Roman" w:eastAsia="Times New Roman" w:hAnsi="Times New Roman"/>
          <w:sz w:val="28"/>
          <w:szCs w:val="28"/>
        </w:rPr>
        <w:t>озраст обучающихся – ступень начального общего образования (7-10 лет), ступень основного общего образования (11-16 лет), ступень среднего общего образования (17-18 лет).</w:t>
      </w:r>
    </w:p>
    <w:p w14:paraId="63D2A2C1" w14:textId="1DFA1B28" w:rsidR="0054573F" w:rsidRPr="006F2643" w:rsidRDefault="007127EC" w:rsidP="00CE6EC4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sz w:val="28"/>
          <w:szCs w:val="28"/>
        </w:rPr>
        <w:t>х</w:t>
      </w:r>
      <w:r w:rsidR="0054573F" w:rsidRPr="006F2643">
        <w:rPr>
          <w:rFonts w:ascii="Times New Roman" w:eastAsia="Times New Roman" w:hAnsi="Times New Roman"/>
          <w:sz w:val="28"/>
          <w:szCs w:val="28"/>
        </w:rPr>
        <w:t>арактер музыкального сопровождения, определяющий смысловую окраску содержания ПП –</w:t>
      </w:r>
      <w:r w:rsidR="0054573F" w:rsidRPr="006F2643">
        <w:rPr>
          <w:rFonts w:ascii="Times New Roman" w:hAnsi="Times New Roman"/>
          <w:sz w:val="28"/>
          <w:szCs w:val="28"/>
        </w:rPr>
        <w:t xml:space="preserve"> </w:t>
      </w:r>
      <w:r w:rsidR="0054573F" w:rsidRPr="006F2643">
        <w:rPr>
          <w:rFonts w:ascii="Times New Roman" w:eastAsia="Times New Roman" w:hAnsi="Times New Roman"/>
          <w:sz w:val="28"/>
          <w:szCs w:val="28"/>
        </w:rPr>
        <w:t>национальная / этническая /региональная музыка, патриотическая музыка, современные ритмы.</w:t>
      </w:r>
    </w:p>
    <w:p w14:paraId="22BAA1C1" w14:textId="0FFE8873" w:rsidR="0054573F" w:rsidRPr="006F2643" w:rsidRDefault="007127EC" w:rsidP="00CE6EC4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54573F" w:rsidRPr="006F2643">
        <w:rPr>
          <w:rFonts w:ascii="Times New Roman" w:eastAsia="Times New Roman" w:hAnsi="Times New Roman"/>
          <w:color w:val="000000"/>
          <w:sz w:val="28"/>
          <w:szCs w:val="28"/>
        </w:rPr>
        <w:t>словия проведения ПП – в проходе между партами в кабинете, в рекреации.</w:t>
      </w:r>
    </w:p>
    <w:p w14:paraId="28724863" w14:textId="77777777" w:rsidR="00875C84" w:rsidRPr="006F2643" w:rsidRDefault="00875C84" w:rsidP="00CE6EC4">
      <w:pPr>
        <w:pStyle w:val="aff1"/>
        <w:spacing w:after="0" w:line="36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</w:rPr>
      </w:pPr>
    </w:p>
    <w:p w14:paraId="541934D4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Возможные ошибки:</w:t>
      </w:r>
    </w:p>
    <w:p w14:paraId="660C804E" w14:textId="77777777" w:rsidR="0054573F" w:rsidRPr="006F2643" w:rsidRDefault="0054573F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Постановка задач ПП не соответствует методическим требованиям.</w:t>
      </w:r>
    </w:p>
    <w:p w14:paraId="08A321A2" w14:textId="633D6537" w:rsidR="0054573F" w:rsidRPr="006F2643" w:rsidRDefault="0054573F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Физические упражнения не позволяют решить поставленные задачи ПП</w:t>
      </w:r>
      <w:r w:rsidR="00023FE1"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подобраны без учета условий выполнения</w:t>
      </w:r>
    </w:p>
    <w:p w14:paraId="754DE98A" w14:textId="1F59CA90" w:rsidR="0054573F" w:rsidRPr="006F2643" w:rsidRDefault="0054573F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Подобранный музыкальный контент 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не соответствует заданным условиям (30% изменений)</w:t>
      </w:r>
      <w:r w:rsidR="00023FE1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, не задает характера движениям, используется лишь в качестве фона.</w:t>
      </w:r>
    </w:p>
    <w:p w14:paraId="52BCC9EF" w14:textId="07839279" w:rsidR="00023FE1" w:rsidRPr="006F2643" w:rsidRDefault="00023FE1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Используемый инвентарь, атрибутика не </w:t>
      </w:r>
      <w:r w:rsidR="004D2980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отражают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EC4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социокультурную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специфик</w:t>
      </w:r>
      <w:r w:rsidR="004D2980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композиции.</w:t>
      </w:r>
    </w:p>
    <w:p w14:paraId="76A9EC40" w14:textId="294D8E53" w:rsidR="00023FE1" w:rsidRPr="006F2643" w:rsidRDefault="00023FE1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Методические указания не обеспечивают контроль и корректировку всех ДД для технически правильного выполнения и соблюдения техники безопасности.</w:t>
      </w:r>
    </w:p>
    <w:p w14:paraId="68B4A618" w14:textId="635EFE6B" w:rsidR="0054573F" w:rsidRPr="006F2643" w:rsidRDefault="00CE27D6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54573F"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 использованы приемы </w:t>
      </w: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коррекции</w:t>
      </w:r>
      <w:r w:rsidR="0054573F"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психического состояния </w:t>
      </w:r>
      <w:r w:rsidR="0054573F"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обучающихся</w:t>
      </w:r>
      <w:r w:rsidR="0054573F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акцентированное дыхание</w:t>
      </w:r>
      <w:r w:rsidR="0054573F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21A11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хлопки, притопывание и пр.,</w:t>
      </w:r>
      <w:r w:rsidR="0054573F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1A11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речитативы, мелодекламации).</w:t>
      </w:r>
    </w:p>
    <w:p w14:paraId="494C0536" w14:textId="5F83783F" w:rsidR="00E91030" w:rsidRDefault="0054573F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Отсутствует </w:t>
      </w:r>
      <w:r w:rsidR="00023FE1" w:rsidRPr="006F2643">
        <w:rPr>
          <w:rFonts w:ascii="Times New Roman" w:eastAsia="Times New Roman" w:hAnsi="Times New Roman" w:cs="Times New Roman"/>
          <w:sz w:val="28"/>
          <w:szCs w:val="28"/>
        </w:rPr>
        <w:t>творческий подход в практической демонстрации ПП.</w:t>
      </w:r>
    </w:p>
    <w:p w14:paraId="51A8E86B" w14:textId="77777777" w:rsidR="008E0FAC" w:rsidRPr="006F2643" w:rsidRDefault="008E0FAC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32CDF7" w14:textId="2D22FFB1" w:rsidR="00465470" w:rsidRPr="00F10695" w:rsidRDefault="0046547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F3AA0" w:rsidRPr="002F3A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проведение физкультурно-спортивной работы, в том числе для инвалидов и лиц с ограниченными возможностями здоровья</w:t>
      </w:r>
      <w:r w:rsidR="002F3A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52AD9FFE" w14:textId="32B7EBFD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Задание: </w:t>
      </w:r>
      <w:r w:rsidRPr="00875C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индивидуальная консультация,</w:t>
      </w: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5C84">
        <w:rPr>
          <w:rFonts w:ascii="Times New Roman" w:eastAsia="Times New Roman" w:hAnsi="Times New Roman" w:cs="Times New Roman"/>
          <w:i/>
          <w:sz w:val="28"/>
          <w:szCs w:val="28"/>
        </w:rPr>
        <w:t>подготовка и проведение фрагмента тренировочного занятия по подготовке к выполнению нормативов испытаний Всероссийского физкультурно-спортивного комплекса «Готов к труду и обороне» (ВФСК ГТО)</w:t>
      </w:r>
    </w:p>
    <w:p w14:paraId="0D286961" w14:textId="54E515B6" w:rsidR="00875C84" w:rsidRPr="00A5332B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33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модуля: </w:t>
      </w:r>
      <w:r w:rsidRPr="00A5332B">
        <w:rPr>
          <w:rFonts w:ascii="Times New Roman" w:eastAsia="Times New Roman" w:hAnsi="Times New Roman" w:cs="Times New Roman"/>
          <w:color w:val="000000"/>
          <w:sz w:val="28"/>
          <w:szCs w:val="28"/>
        </w:rPr>
        <w:t>2 часа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05 минут</w:t>
      </w:r>
    </w:p>
    <w:p w14:paraId="69DFB8CD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задания.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Подготовить и провести для двух волонтеров индивидуальную консультацию о подготовке к испытаниям ВФСК ГТО. На основе данных анкетирования волонтеров разработать содержание фрагмента тренировочного занятия с учетом заданных условий (30% изменений). Провести очный фрагмент тренировочного занятия по подготовке волонтеров к испытаниям ВФСК ГТО.</w:t>
      </w:r>
    </w:p>
    <w:p w14:paraId="46C16F08" w14:textId="76F19F7A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 по выполнению задания (1</w:t>
      </w:r>
      <w:r w:rsidR="002251C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час 40 минут)</w:t>
      </w:r>
    </w:p>
    <w:p w14:paraId="05CD6897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5C84">
        <w:rPr>
          <w:rFonts w:ascii="Times New Roman" w:hAnsi="Times New Roman" w:cs="Times New Roman"/>
          <w:b/>
          <w:i/>
          <w:sz w:val="28"/>
          <w:szCs w:val="28"/>
        </w:rPr>
        <w:t>Этап 1. Подготовительное время («до прихода клиента») – 25 минут.</w:t>
      </w:r>
    </w:p>
    <w:p w14:paraId="343224CD" w14:textId="2489CCBC" w:rsidR="00875C84" w:rsidRPr="00875C84" w:rsidRDefault="00875C84" w:rsidP="00CE6EC4">
      <w:pPr>
        <w:pStyle w:val="aff1"/>
        <w:widowControl w:val="0"/>
        <w:numPr>
          <w:ilvl w:val="0"/>
          <w:numId w:val="29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570D29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информацию для волонтеров, отражающую порядок регистрации и процедуру испытаний комплекса ГТО.</w:t>
      </w:r>
    </w:p>
    <w:p w14:paraId="02BA8BF1" w14:textId="15B3042C" w:rsidR="00875C84" w:rsidRPr="00875C84" w:rsidRDefault="00875C84" w:rsidP="00CE6EC4">
      <w:pPr>
        <w:pStyle w:val="aff1"/>
        <w:widowControl w:val="0"/>
        <w:numPr>
          <w:ilvl w:val="0"/>
          <w:numId w:val="29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570D29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анкету для получения информации о волонтерах (состояние здоровья, наличие опыта тренировочной и соревновательной деятельности, опыта прохождения испытаний ГТО и пр.), необходимой для разработки содержания тренировочного занятия. Бланки анкеты распечата</w:t>
      </w:r>
      <w:r w:rsidR="00911E7F">
        <w:rPr>
          <w:rFonts w:ascii="Times New Roman" w:eastAsia="Times New Roman" w:hAnsi="Times New Roman"/>
          <w:sz w:val="28"/>
          <w:szCs w:val="28"/>
        </w:rPr>
        <w:t>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компьютере технического </w:t>
      </w:r>
      <w:r w:rsidR="00CE6C7E">
        <w:rPr>
          <w:rFonts w:ascii="Times New Roman" w:eastAsia="Times New Roman" w:hAnsi="Times New Roman"/>
          <w:sz w:val="28"/>
          <w:szCs w:val="28"/>
        </w:rPr>
        <w:t xml:space="preserve">администратора площадки </w:t>
      </w:r>
      <w:r w:rsidRPr="00875C84">
        <w:rPr>
          <w:rFonts w:ascii="Times New Roman" w:eastAsia="Times New Roman" w:hAnsi="Times New Roman"/>
          <w:sz w:val="28"/>
          <w:szCs w:val="28"/>
        </w:rPr>
        <w:t>в двух экземплярах.</w:t>
      </w:r>
    </w:p>
    <w:p w14:paraId="49974A42" w14:textId="24134B30" w:rsidR="00875C84" w:rsidRPr="00875C84" w:rsidRDefault="00875C84" w:rsidP="00CE6EC4">
      <w:pPr>
        <w:pStyle w:val="aff1"/>
        <w:widowControl w:val="0"/>
        <w:numPr>
          <w:ilvl w:val="0"/>
          <w:numId w:val="29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Организ</w:t>
      </w:r>
      <w:r w:rsidR="00570D29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место первичной коммуникации с волонтерами.</w:t>
      </w:r>
    </w:p>
    <w:p w14:paraId="4C08982D" w14:textId="33BC479F" w:rsidR="00875C84" w:rsidRPr="00875C84" w:rsidRDefault="00875C84" w:rsidP="00CE6EC4">
      <w:pPr>
        <w:pStyle w:val="aff1"/>
        <w:widowControl w:val="0"/>
        <w:numPr>
          <w:ilvl w:val="0"/>
          <w:numId w:val="29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lastRenderedPageBreak/>
        <w:t>Подготов</w:t>
      </w:r>
      <w:r w:rsidR="004F6A73">
        <w:rPr>
          <w:rFonts w:ascii="Times New Roman" w:eastAsia="Times New Roman" w:hAnsi="Times New Roman"/>
          <w:sz w:val="28"/>
          <w:szCs w:val="28"/>
        </w:rPr>
        <w:t>иться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 сьемке, установит</w:t>
      </w:r>
      <w:r w:rsidR="00911E7F"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штатив и камеру / телефон, провер</w:t>
      </w:r>
      <w:r w:rsidR="00911E7F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качество звука.</w:t>
      </w:r>
    </w:p>
    <w:p w14:paraId="00C2CACC" w14:textId="55A56910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5C84">
        <w:rPr>
          <w:rFonts w:ascii="Times New Roman" w:hAnsi="Times New Roman" w:cs="Times New Roman"/>
          <w:b/>
          <w:i/>
          <w:sz w:val="28"/>
          <w:szCs w:val="28"/>
        </w:rPr>
        <w:t xml:space="preserve">Этап 2. Индивидуальная консультация волонтеров </w:t>
      </w:r>
      <w:r w:rsidR="00D61ECB">
        <w:rPr>
          <w:rFonts w:ascii="Times New Roman" w:hAnsi="Times New Roman" w:cs="Times New Roman"/>
          <w:b/>
          <w:i/>
          <w:sz w:val="28"/>
          <w:szCs w:val="28"/>
        </w:rPr>
        <w:t>(1</w:t>
      </w:r>
      <w:r w:rsidRPr="00875C84">
        <w:rPr>
          <w:rFonts w:ascii="Times New Roman" w:hAnsi="Times New Roman" w:cs="Times New Roman"/>
          <w:b/>
          <w:i/>
          <w:sz w:val="28"/>
          <w:szCs w:val="28"/>
        </w:rPr>
        <w:t>5 минут</w:t>
      </w:r>
      <w:r w:rsidR="00D61EC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875C84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14:paraId="4BEA9C6C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>Общие правила работы на данном этапе:</w:t>
      </w:r>
    </w:p>
    <w:p w14:paraId="027FAA70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>а) вся коммуникация с волонтерами подлежит видеофиксации, видео в дальнейшем оценивается экспертами. Поэтому необходимо обеспечить удачный ракурс съемки (что позволяет экспертам видеть процесс невербальной коммуникации – жесты, мимику, позу конкурсанта и волонтеров) и качество звука (должно позволять без прислушивания понимать все инструкции, вопросы и ответы участников диалога);</w:t>
      </w:r>
    </w:p>
    <w:p w14:paraId="76BA4966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>б) съемка начинается с момента приветствия волонтеров конкурсантом и завершается после приглашения волонтеров на тренировочное занятие и озвучивания рекомендаций по подготовке к нему;</w:t>
      </w:r>
    </w:p>
    <w:p w14:paraId="639ECF88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>в) ЗАПРЕЩЕНО:</w:t>
      </w:r>
    </w:p>
    <w:p w14:paraId="5E8C8087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 xml:space="preserve">- выполнять пересъемку, если по ходу Вы понимаете, что что-то пошло не так, как и в жизни, исправляете ошибку по ходу деятельности, а не начинаете коммуникацию или опрос сначала; </w:t>
      </w:r>
    </w:p>
    <w:p w14:paraId="4F2B9901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 xml:space="preserve">-  удалять любые видео с </w:t>
      </w:r>
      <w:r w:rsidRPr="00875C84">
        <w:rPr>
          <w:rFonts w:ascii="Times New Roman" w:hAnsi="Times New Roman" w:cs="Times New Roman"/>
          <w:i/>
          <w:sz w:val="28"/>
          <w:szCs w:val="28"/>
          <w:lang w:val="en-US"/>
        </w:rPr>
        <w:t>SD</w:t>
      </w:r>
      <w:r w:rsidRPr="00875C84">
        <w:rPr>
          <w:rFonts w:ascii="Times New Roman" w:hAnsi="Times New Roman" w:cs="Times New Roman"/>
          <w:i/>
          <w:sz w:val="28"/>
          <w:szCs w:val="28"/>
        </w:rPr>
        <w:t>-карты, даже если они были пробными;</w:t>
      </w:r>
    </w:p>
    <w:p w14:paraId="56998CA9" w14:textId="297A5249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 xml:space="preserve">- производить монтаж видео или </w:t>
      </w:r>
      <w:r w:rsidR="00D61ECB">
        <w:rPr>
          <w:rFonts w:ascii="Times New Roman" w:hAnsi="Times New Roman" w:cs="Times New Roman"/>
          <w:i/>
          <w:sz w:val="28"/>
          <w:szCs w:val="28"/>
        </w:rPr>
        <w:t xml:space="preserve">его доозвучку </w:t>
      </w:r>
      <w:r w:rsidRPr="00875C84">
        <w:rPr>
          <w:rFonts w:ascii="Times New Roman" w:hAnsi="Times New Roman" w:cs="Times New Roman"/>
          <w:i/>
          <w:sz w:val="28"/>
          <w:szCs w:val="28"/>
        </w:rPr>
        <w:t>(переозвучку – наложение закадрового голоса) в любых редакторах.</w:t>
      </w:r>
    </w:p>
    <w:p w14:paraId="7202EF2A" w14:textId="147396C0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C84">
        <w:rPr>
          <w:rFonts w:ascii="Times New Roman" w:hAnsi="Times New Roman" w:cs="Times New Roman"/>
          <w:sz w:val="28"/>
          <w:szCs w:val="28"/>
        </w:rPr>
        <w:t>1. Осуществит</w:t>
      </w:r>
      <w:r w:rsidR="00A31EA8">
        <w:rPr>
          <w:rFonts w:ascii="Times New Roman" w:hAnsi="Times New Roman" w:cs="Times New Roman"/>
          <w:sz w:val="28"/>
          <w:szCs w:val="28"/>
        </w:rPr>
        <w:t>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первичную коммуникацию с волонтерами (поздорова</w:t>
      </w:r>
      <w:r w:rsidR="00A31EA8">
        <w:rPr>
          <w:rFonts w:ascii="Times New Roman" w:hAnsi="Times New Roman" w:cs="Times New Roman"/>
          <w:sz w:val="28"/>
          <w:szCs w:val="28"/>
        </w:rPr>
        <w:t>ться</w:t>
      </w:r>
      <w:r w:rsidRPr="00875C84">
        <w:rPr>
          <w:rFonts w:ascii="Times New Roman" w:hAnsi="Times New Roman" w:cs="Times New Roman"/>
          <w:sz w:val="28"/>
          <w:szCs w:val="28"/>
        </w:rPr>
        <w:t xml:space="preserve">, </w:t>
      </w:r>
      <w:r w:rsidR="00685236">
        <w:rPr>
          <w:rFonts w:ascii="Times New Roman" w:hAnsi="Times New Roman" w:cs="Times New Roman"/>
          <w:sz w:val="28"/>
          <w:szCs w:val="28"/>
        </w:rPr>
        <w:t xml:space="preserve">представиться, </w:t>
      </w:r>
      <w:r w:rsidRPr="00875C84">
        <w:rPr>
          <w:rFonts w:ascii="Times New Roman" w:hAnsi="Times New Roman" w:cs="Times New Roman"/>
          <w:sz w:val="28"/>
          <w:szCs w:val="28"/>
        </w:rPr>
        <w:t>познаком</w:t>
      </w:r>
      <w:r w:rsidR="00A31EA8">
        <w:rPr>
          <w:rFonts w:ascii="Times New Roman" w:hAnsi="Times New Roman" w:cs="Times New Roman"/>
          <w:sz w:val="28"/>
          <w:szCs w:val="28"/>
        </w:rPr>
        <w:t>иться</w:t>
      </w:r>
      <w:r w:rsidRPr="00875C84">
        <w:rPr>
          <w:rFonts w:ascii="Times New Roman" w:hAnsi="Times New Roman" w:cs="Times New Roman"/>
          <w:sz w:val="28"/>
          <w:szCs w:val="28"/>
        </w:rPr>
        <w:t xml:space="preserve">), </w:t>
      </w:r>
      <w:r w:rsidR="00A31EA8">
        <w:rPr>
          <w:rFonts w:ascii="Times New Roman" w:hAnsi="Times New Roman" w:cs="Times New Roman"/>
          <w:sz w:val="28"/>
          <w:szCs w:val="28"/>
        </w:rPr>
        <w:t>познакомить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волонтеров с этапами предстоящей работы.</w:t>
      </w:r>
    </w:p>
    <w:p w14:paraId="759E0E7F" w14:textId="2294815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hAnsi="Times New Roman" w:cs="Times New Roman"/>
          <w:sz w:val="28"/>
          <w:szCs w:val="28"/>
        </w:rPr>
        <w:t>2. По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>знаком</w:t>
      </w:r>
      <w:r w:rsidR="004E42C9"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волонтеров с порядком регистрации на портале ГТО, процедурами допуска (факт регистрации и наличие медицинского допуска к испытаниям) и проведения испытания комплекса ГТО (вид испытания определяется жеребьёвкой с учетом 30% изменений).</w:t>
      </w:r>
    </w:p>
    <w:p w14:paraId="4B9F223C" w14:textId="74493B19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C84">
        <w:rPr>
          <w:rFonts w:ascii="Times New Roman" w:hAnsi="Times New Roman" w:cs="Times New Roman"/>
          <w:sz w:val="28"/>
          <w:szCs w:val="28"/>
        </w:rPr>
        <w:t>3. Для разработки персонализированной тренировочной программы по подготовке к испытаниям ГТО выда</w:t>
      </w:r>
      <w:r w:rsidR="00BE6D81">
        <w:rPr>
          <w:rFonts w:ascii="Times New Roman" w:hAnsi="Times New Roman" w:cs="Times New Roman"/>
          <w:sz w:val="28"/>
          <w:szCs w:val="28"/>
        </w:rPr>
        <w:t>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подготовленные Вами анкеты, предложит</w:t>
      </w:r>
      <w:r w:rsidR="00BE6D81">
        <w:rPr>
          <w:rFonts w:ascii="Times New Roman" w:hAnsi="Times New Roman" w:cs="Times New Roman"/>
          <w:sz w:val="28"/>
          <w:szCs w:val="28"/>
        </w:rPr>
        <w:t>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волонтерам заполнить их после окончания консультации и </w:t>
      </w:r>
      <w:r w:rsidR="00BE6D81">
        <w:rPr>
          <w:rFonts w:ascii="Times New Roman" w:hAnsi="Times New Roman" w:cs="Times New Roman"/>
          <w:sz w:val="28"/>
          <w:szCs w:val="28"/>
        </w:rPr>
        <w:lastRenderedPageBreak/>
        <w:t>вернуть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Вам. Обознач</w:t>
      </w:r>
      <w:r w:rsidR="00BE6D81">
        <w:rPr>
          <w:rFonts w:ascii="Times New Roman" w:hAnsi="Times New Roman" w:cs="Times New Roman"/>
          <w:sz w:val="28"/>
          <w:szCs w:val="28"/>
        </w:rPr>
        <w:t>ить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время, в течение которого </w:t>
      </w:r>
      <w:bookmarkStart w:id="19" w:name="_Hlk206154267"/>
      <w:r w:rsidRPr="00875C84">
        <w:rPr>
          <w:rFonts w:ascii="Times New Roman" w:hAnsi="Times New Roman" w:cs="Times New Roman"/>
          <w:sz w:val="28"/>
          <w:szCs w:val="28"/>
        </w:rPr>
        <w:t xml:space="preserve">после окончания первичной коммуникации </w:t>
      </w:r>
      <w:bookmarkEnd w:id="19"/>
      <w:r w:rsidRPr="00875C84">
        <w:rPr>
          <w:rFonts w:ascii="Times New Roman" w:hAnsi="Times New Roman" w:cs="Times New Roman"/>
          <w:sz w:val="28"/>
          <w:szCs w:val="28"/>
        </w:rPr>
        <w:t>им необходимо вернуть бланки (не более 15 минут).</w:t>
      </w:r>
    </w:p>
    <w:p w14:paraId="32F13AA1" w14:textId="2255DC56" w:rsid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C84">
        <w:rPr>
          <w:rFonts w:ascii="Times New Roman" w:hAnsi="Times New Roman" w:cs="Times New Roman"/>
          <w:sz w:val="28"/>
          <w:szCs w:val="28"/>
        </w:rPr>
        <w:t>4. Пригласит</w:t>
      </w:r>
      <w:r w:rsidR="00BE6D81">
        <w:rPr>
          <w:rFonts w:ascii="Times New Roman" w:hAnsi="Times New Roman" w:cs="Times New Roman"/>
          <w:sz w:val="28"/>
          <w:szCs w:val="28"/>
        </w:rPr>
        <w:t>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волонтеров на тренировочное занятие (далее - ТЗ) для ознакомления с испытаниями комплекса ГТО и подготовки к ним, обозначи</w:t>
      </w:r>
      <w:r w:rsidR="00BE6D81">
        <w:rPr>
          <w:rFonts w:ascii="Times New Roman" w:hAnsi="Times New Roman" w:cs="Times New Roman"/>
          <w:sz w:val="28"/>
          <w:szCs w:val="28"/>
        </w:rPr>
        <w:t>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рекомендации по внешнему виду (спортивная одежда и обувь), питьевому режиму, интервалу после / до приема пищи.</w:t>
      </w:r>
    </w:p>
    <w:p w14:paraId="52F28185" w14:textId="01E79568" w:rsidR="00D73710" w:rsidRDefault="00EC73DA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 истечения отведенного времени второго этапа (15 минут) завершить коммуникацию с волонтерами-актерами, остановить видеозапись, отпустить волонтеров для заполнения персональных анкет под руководством ответственного эксперта.</w:t>
      </w:r>
    </w:p>
    <w:p w14:paraId="2B15DF97" w14:textId="38025D69" w:rsidR="007F3EB6" w:rsidRPr="00875C84" w:rsidRDefault="007F3EB6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осталось время Конкурсант может приступить к работам третьего этапа до официального старта по таймеру.</w:t>
      </w:r>
    </w:p>
    <w:p w14:paraId="4F787FBC" w14:textId="4439E455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C84">
        <w:rPr>
          <w:rFonts w:ascii="Times New Roman" w:hAnsi="Times New Roman" w:cs="Times New Roman"/>
          <w:b/>
          <w:i/>
          <w:sz w:val="28"/>
          <w:szCs w:val="28"/>
        </w:rPr>
        <w:t xml:space="preserve">Этап 3. Подготовка к тренировочному занятию </w:t>
      </w:r>
      <w:r w:rsidR="00D61ECB">
        <w:rPr>
          <w:rFonts w:ascii="Times New Roman" w:hAnsi="Times New Roman" w:cs="Times New Roman"/>
          <w:b/>
          <w:i/>
          <w:sz w:val="28"/>
          <w:szCs w:val="28"/>
        </w:rPr>
        <w:t>(60 минут):</w:t>
      </w:r>
    </w:p>
    <w:p w14:paraId="5CC92430" w14:textId="0198F472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7E406A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презентацию о ВФСК ГТО для использования в ходе демонстрации фрагмента ТЗ: охарактериз</w:t>
      </w:r>
      <w:r w:rsidR="007E406A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комплекс ГТО как нормативно-правовую основу системы физического воспитания в России, вид испытания (в соответствии с 30% изменений), нормативы в соответствии с возрастной ступенью ГТО и полом волонтеров, условия выполнения, опи</w:t>
      </w:r>
      <w:r w:rsidR="007E406A">
        <w:rPr>
          <w:rFonts w:ascii="Times New Roman" w:eastAsia="Times New Roman" w:hAnsi="Times New Roman"/>
          <w:sz w:val="28"/>
          <w:szCs w:val="28"/>
        </w:rPr>
        <w:t xml:space="preserve">сать </w:t>
      </w:r>
      <w:r w:rsidRPr="00875C84">
        <w:rPr>
          <w:rFonts w:ascii="Times New Roman" w:eastAsia="Times New Roman" w:hAnsi="Times New Roman"/>
          <w:sz w:val="28"/>
          <w:szCs w:val="28"/>
        </w:rPr>
        <w:t>и продемонстри</w:t>
      </w:r>
      <w:r w:rsidR="007E406A">
        <w:rPr>
          <w:rFonts w:ascii="Times New Roman" w:eastAsia="Times New Roman" w:hAnsi="Times New Roman"/>
          <w:sz w:val="28"/>
          <w:szCs w:val="28"/>
        </w:rPr>
        <w:t>ровать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технику выполнения, ука</w:t>
      </w:r>
      <w:r w:rsidR="007E406A">
        <w:rPr>
          <w:rFonts w:ascii="Times New Roman" w:eastAsia="Times New Roman" w:hAnsi="Times New Roman"/>
          <w:sz w:val="28"/>
          <w:szCs w:val="28"/>
        </w:rPr>
        <w:t>зать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возможные ошибки.</w:t>
      </w:r>
    </w:p>
    <w:p w14:paraId="2B7E3DEC" w14:textId="18E6A446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Спланир</w:t>
      </w:r>
      <w:r w:rsidR="007E406A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специализированную разминку с учетом специфики испытания в соответствии с заданными условиями.</w:t>
      </w:r>
    </w:p>
    <w:p w14:paraId="251A6393" w14:textId="1442C5D1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7E406A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музыкальное сопровождение разминки с учетом характера и направленности упражнений для подготовки к испытанию в соответствии с заданными условиями.</w:t>
      </w:r>
    </w:p>
    <w:p w14:paraId="006AB3E8" w14:textId="204976E1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Проанализирова</w:t>
      </w:r>
      <w:r w:rsidR="00CD40DA">
        <w:rPr>
          <w:rFonts w:ascii="Times New Roman" w:eastAsia="Times New Roman" w:hAnsi="Times New Roman"/>
          <w:sz w:val="28"/>
          <w:szCs w:val="28"/>
        </w:rPr>
        <w:t>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информацию, представленную волонтерами в анкетах, </w:t>
      </w:r>
      <w:r w:rsidR="007F3EB6">
        <w:rPr>
          <w:rFonts w:ascii="Times New Roman" w:eastAsia="Times New Roman" w:hAnsi="Times New Roman"/>
          <w:sz w:val="28"/>
          <w:szCs w:val="28"/>
        </w:rPr>
        <w:t xml:space="preserve">которые должен вернуть Конкурсанту ответственный эксперт не позднее </w:t>
      </w:r>
      <w:r w:rsidR="0033668C">
        <w:rPr>
          <w:rFonts w:ascii="Times New Roman" w:eastAsia="Times New Roman" w:hAnsi="Times New Roman"/>
          <w:sz w:val="28"/>
          <w:szCs w:val="28"/>
        </w:rPr>
        <w:t xml:space="preserve">15 минут от начала третьего этапа </w:t>
      </w:r>
      <w:r w:rsidR="00CD40DA">
        <w:rPr>
          <w:rFonts w:ascii="Times New Roman" w:eastAsia="Times New Roman" w:hAnsi="Times New Roman"/>
          <w:sz w:val="28"/>
          <w:szCs w:val="28"/>
        </w:rPr>
        <w:t xml:space="preserve">и </w:t>
      </w:r>
      <w:r w:rsidRPr="00875C84">
        <w:rPr>
          <w:rFonts w:ascii="Times New Roman" w:eastAsia="Times New Roman" w:hAnsi="Times New Roman"/>
          <w:sz w:val="28"/>
          <w:szCs w:val="28"/>
        </w:rPr>
        <w:t>спланир</w:t>
      </w:r>
      <w:r w:rsidR="00CD40DA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комплекс упражнений по подготовке к испытанию </w:t>
      </w:r>
      <w:r w:rsidR="007F3EB6">
        <w:rPr>
          <w:rFonts w:ascii="Times New Roman" w:eastAsia="Times New Roman" w:hAnsi="Times New Roman"/>
          <w:sz w:val="28"/>
          <w:szCs w:val="28"/>
        </w:rPr>
        <w:t xml:space="preserve"> </w:t>
      </w:r>
      <w:r w:rsidRPr="00875C84">
        <w:rPr>
          <w:rFonts w:ascii="Times New Roman" w:eastAsia="Times New Roman" w:hAnsi="Times New Roman"/>
          <w:sz w:val="28"/>
          <w:szCs w:val="28"/>
        </w:rPr>
        <w:t>ВФСК ГТО с учетом возраста, пола и физической подготовленности волонтеров.</w:t>
      </w:r>
    </w:p>
    <w:p w14:paraId="188472EC" w14:textId="4CD704F6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</w:t>
      </w:r>
      <w:r w:rsidR="00B1168C">
        <w:rPr>
          <w:rFonts w:ascii="Times New Roman" w:eastAsia="Times New Roman" w:hAnsi="Times New Roman"/>
          <w:sz w:val="28"/>
          <w:szCs w:val="28"/>
        </w:rPr>
        <w:t>обрать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оборудование / инвентарь для проведения фрагмента </w:t>
      </w:r>
      <w:r w:rsidRPr="00875C84">
        <w:rPr>
          <w:rFonts w:ascii="Times New Roman" w:eastAsia="Times New Roman" w:hAnsi="Times New Roman"/>
          <w:sz w:val="28"/>
          <w:szCs w:val="28"/>
        </w:rPr>
        <w:lastRenderedPageBreak/>
        <w:t>ТЗ по подготовке к выполнению испытания ВФСК ГТО с учетом характера и направленности упражнений, включая специализированную разминку, а также индивидуальных особенностей волонтеров (возраст, пол, уровень подготовленности).</w:t>
      </w:r>
    </w:p>
    <w:p w14:paraId="2C397E96" w14:textId="7106C98A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Презентацию перенес</w:t>
      </w:r>
      <w:r w:rsidR="00B1168C">
        <w:rPr>
          <w:rFonts w:ascii="Times New Roman" w:eastAsia="Times New Roman" w:hAnsi="Times New Roman"/>
          <w:sz w:val="28"/>
          <w:szCs w:val="28"/>
        </w:rPr>
        <w:t xml:space="preserve">ти 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на компьютер технического </w:t>
      </w:r>
      <w:r w:rsidR="00BE40A8">
        <w:rPr>
          <w:rFonts w:ascii="Times New Roman" w:eastAsia="Times New Roman" w:hAnsi="Times New Roman"/>
          <w:sz w:val="28"/>
          <w:szCs w:val="28"/>
        </w:rPr>
        <w:t xml:space="preserve">администратора площадки </w:t>
      </w:r>
      <w:r w:rsidRPr="00875C84">
        <w:rPr>
          <w:rFonts w:ascii="Times New Roman" w:eastAsia="Times New Roman" w:hAnsi="Times New Roman"/>
          <w:sz w:val="28"/>
          <w:szCs w:val="28"/>
        </w:rPr>
        <w:t>(Т</w:t>
      </w:r>
      <w:r w:rsidR="00BE40A8">
        <w:rPr>
          <w:rFonts w:ascii="Times New Roman" w:eastAsia="Times New Roman" w:hAnsi="Times New Roman"/>
          <w:sz w:val="28"/>
          <w:szCs w:val="28"/>
        </w:rPr>
        <w:t>АП</w:t>
      </w:r>
      <w:r w:rsidRPr="00875C84">
        <w:rPr>
          <w:rFonts w:ascii="Times New Roman" w:eastAsia="Times New Roman" w:hAnsi="Times New Roman"/>
          <w:sz w:val="28"/>
          <w:szCs w:val="28"/>
        </w:rPr>
        <w:t>), провер</w:t>
      </w:r>
      <w:r w:rsidR="00B1168C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ее работоспособность, сохранит</w:t>
      </w:r>
      <w:r w:rsidR="00B1168C"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компьютере Т</w:t>
      </w:r>
      <w:r w:rsidR="00BE40A8">
        <w:rPr>
          <w:rFonts w:ascii="Times New Roman" w:eastAsia="Times New Roman" w:hAnsi="Times New Roman"/>
          <w:sz w:val="28"/>
          <w:szCs w:val="28"/>
        </w:rPr>
        <w:t>АП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для использования во время очной демонстрации и последующей оценки экспертной группой.</w:t>
      </w:r>
    </w:p>
    <w:p w14:paraId="34B9FDF9" w14:textId="3B47C4B2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Музыкальное сопровождение перенес</w:t>
      </w:r>
      <w:r w:rsidR="00B1168C">
        <w:rPr>
          <w:rFonts w:ascii="Times New Roman" w:eastAsia="Times New Roman" w:hAnsi="Times New Roman"/>
          <w:sz w:val="28"/>
          <w:szCs w:val="28"/>
        </w:rPr>
        <w:t>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компьютер технического </w:t>
      </w:r>
      <w:r w:rsidR="00BE40A8">
        <w:rPr>
          <w:rFonts w:ascii="Times New Roman" w:eastAsia="Times New Roman" w:hAnsi="Times New Roman"/>
          <w:sz w:val="28"/>
          <w:szCs w:val="28"/>
        </w:rPr>
        <w:t>администратора площадки (ТАП</w:t>
      </w:r>
      <w:r w:rsidRPr="00875C84">
        <w:rPr>
          <w:rFonts w:ascii="Times New Roman" w:eastAsia="Times New Roman" w:hAnsi="Times New Roman"/>
          <w:sz w:val="28"/>
          <w:szCs w:val="28"/>
        </w:rPr>
        <w:t>), провер</w:t>
      </w:r>
      <w:r w:rsidR="00B1168C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его работоспособность, сохранит</w:t>
      </w:r>
      <w:r w:rsidR="00B1168C"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компьютере Т</w:t>
      </w:r>
      <w:r w:rsidR="00BE40A8">
        <w:rPr>
          <w:rFonts w:ascii="Times New Roman" w:eastAsia="Times New Roman" w:hAnsi="Times New Roman"/>
          <w:sz w:val="28"/>
          <w:szCs w:val="28"/>
        </w:rPr>
        <w:t>АП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для использования во время очной демонстрации.</w:t>
      </w:r>
    </w:p>
    <w:p w14:paraId="5E510180" w14:textId="3D62579A" w:rsid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Отрепетир</w:t>
      </w:r>
      <w:r w:rsidR="00B1168C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фрагмент по подготовке населения к выполнению норматива испытания ВФСК ГТО без привлечения волонтеров.</w:t>
      </w:r>
    </w:p>
    <w:p w14:paraId="00C77BD3" w14:textId="7AFDCDF7" w:rsidR="0033668C" w:rsidRPr="00875C84" w:rsidRDefault="0033668C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фотографии заполненных анкет своих волонтеров (две анкеты), и</w:t>
      </w:r>
      <w:r w:rsidRPr="00875C84">
        <w:rPr>
          <w:rFonts w:ascii="Times New Roman" w:hAnsi="Times New Roman"/>
          <w:sz w:val="28"/>
          <w:szCs w:val="28"/>
        </w:rPr>
        <w:t>звлеч</w:t>
      </w:r>
      <w:r>
        <w:rPr>
          <w:rFonts w:ascii="Times New Roman" w:hAnsi="Times New Roman"/>
          <w:sz w:val="28"/>
          <w:szCs w:val="28"/>
        </w:rPr>
        <w:t>ь</w:t>
      </w:r>
      <w:r w:rsidRPr="00875C84">
        <w:rPr>
          <w:rFonts w:ascii="Times New Roman" w:hAnsi="Times New Roman"/>
          <w:sz w:val="28"/>
          <w:szCs w:val="28"/>
        </w:rPr>
        <w:t xml:space="preserve"> из камеры </w:t>
      </w:r>
      <w:r w:rsidRPr="00875C84"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875C84">
        <w:rPr>
          <w:rFonts w:ascii="Times New Roman" w:eastAsia="Times New Roman" w:hAnsi="Times New Roman"/>
          <w:sz w:val="28"/>
          <w:szCs w:val="28"/>
        </w:rPr>
        <w:t>-карту с видео первичной коммуникации / мобильный телефон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использованный для видеофиксации, </w:t>
      </w:r>
      <w:r>
        <w:rPr>
          <w:rFonts w:ascii="Times New Roman" w:eastAsia="Times New Roman" w:hAnsi="Times New Roman"/>
          <w:sz w:val="28"/>
          <w:szCs w:val="28"/>
        </w:rPr>
        <w:t>и фотографиями анкет волонтеров</w:t>
      </w:r>
      <w:r w:rsidRPr="00875C84">
        <w:rPr>
          <w:rFonts w:ascii="Times New Roman" w:eastAsia="Times New Roman" w:hAnsi="Times New Roman"/>
          <w:sz w:val="28"/>
          <w:szCs w:val="28"/>
        </w:rPr>
        <w:t>, положит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в конверт с ФИО конкурсанта, </w:t>
      </w:r>
      <w:r>
        <w:rPr>
          <w:rFonts w:ascii="Times New Roman" w:eastAsia="Times New Roman" w:hAnsi="Times New Roman"/>
          <w:sz w:val="28"/>
          <w:szCs w:val="28"/>
        </w:rPr>
        <w:t xml:space="preserve">конверт </w:t>
      </w:r>
      <w:r w:rsidRPr="00875C84">
        <w:rPr>
          <w:rFonts w:ascii="Times New Roman" w:eastAsia="Times New Roman" w:hAnsi="Times New Roman"/>
          <w:sz w:val="28"/>
          <w:szCs w:val="28"/>
        </w:rPr>
        <w:t>положит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в обозначенном месте сбора материалов до истечения отведенного на данный этап времени (</w:t>
      </w:r>
      <w:r>
        <w:rPr>
          <w:rFonts w:ascii="Times New Roman" w:eastAsia="Times New Roman" w:hAnsi="Times New Roman"/>
          <w:sz w:val="28"/>
          <w:szCs w:val="28"/>
        </w:rPr>
        <w:t>60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минут).</w:t>
      </w:r>
    </w:p>
    <w:p w14:paraId="64B36AFF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Лимит времени на подготовку площадки</w:t>
      </w:r>
      <w:r w:rsidRPr="00D61EC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</w:rPr>
        <w:t>5 минут</w:t>
      </w:r>
    </w:p>
    <w:p w14:paraId="521C928D" w14:textId="54BAA45A" w:rsidR="00875C84" w:rsidRPr="00875C84" w:rsidRDefault="00875C84" w:rsidP="00CE6EC4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Произве</w:t>
      </w:r>
      <w:r w:rsidR="00B85837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осмотр оборудования для тестирования, убедит</w:t>
      </w:r>
      <w:r w:rsidR="00B85837">
        <w:rPr>
          <w:rFonts w:ascii="Times New Roman" w:eastAsia="Times New Roman" w:hAnsi="Times New Roman"/>
          <w:sz w:val="28"/>
          <w:szCs w:val="28"/>
        </w:rPr>
        <w:t>ься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в его исправности.</w:t>
      </w:r>
    </w:p>
    <w:p w14:paraId="2D2F03DD" w14:textId="62EA0147" w:rsidR="00875C84" w:rsidRPr="00875C84" w:rsidRDefault="00875C84" w:rsidP="00CE6EC4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B85837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инвентарь для ТЗ.</w:t>
      </w:r>
    </w:p>
    <w:p w14:paraId="7FB40A8D" w14:textId="22D6BBA0" w:rsidR="00875C84" w:rsidRPr="00875C84" w:rsidRDefault="00B85837" w:rsidP="00CE6EC4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>контент (запустите музыку, откройте презентацию).</w:t>
      </w:r>
    </w:p>
    <w:p w14:paraId="3905B830" w14:textId="06DDDDF9" w:rsidR="00875C84" w:rsidRPr="00875C84" w:rsidRDefault="00875C84" w:rsidP="00CE6EC4">
      <w:pPr>
        <w:pStyle w:val="aff1"/>
        <w:widowControl w:val="0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Произве</w:t>
      </w:r>
      <w:r w:rsidR="007274AB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осмотр внешнего вида волонтеров, при необходимости порекоменд</w:t>
      </w:r>
      <w:r w:rsidR="007274AB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устранить замечания.</w:t>
      </w:r>
    </w:p>
    <w:p w14:paraId="2B77D1BF" w14:textId="7CF5554F" w:rsidR="00875C84" w:rsidRPr="00875C84" w:rsidRDefault="00875C84" w:rsidP="00CE6EC4">
      <w:pPr>
        <w:pStyle w:val="aff1"/>
        <w:widowControl w:val="0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Прове</w:t>
      </w:r>
      <w:r w:rsidR="007274AB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инструктаж волонтеров по ТБ и ОТ с учетом специфики используемого оборудования и инвентаря.</w:t>
      </w:r>
    </w:p>
    <w:p w14:paraId="2EB64ABA" w14:textId="174539B2" w:rsidR="00875C84" w:rsidRPr="00875C84" w:rsidRDefault="00875C84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Лимит времени на представление фрагмента ТЗ</w:t>
      </w:r>
      <w:r w:rsidRPr="00D61EC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2F3A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минут</w:t>
      </w:r>
    </w:p>
    <w:p w14:paraId="225DA035" w14:textId="02649C05" w:rsidR="00875C84" w:rsidRPr="00875C84" w:rsidRDefault="00875C84" w:rsidP="00CE6EC4">
      <w:pPr>
        <w:pStyle w:val="aff1"/>
        <w:widowControl w:val="0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lastRenderedPageBreak/>
        <w:t>После приветствия волонтеров и сообщения порядка проведения тренировочного занятия уточнит</w:t>
      </w:r>
      <w:r w:rsidR="00145A16"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актуальное состояние здоровья и самочувствие, готовность к тренировке.</w:t>
      </w:r>
    </w:p>
    <w:p w14:paraId="7CD7D489" w14:textId="7D8CC8E7" w:rsidR="00875C84" w:rsidRPr="00875C84" w:rsidRDefault="00145A16" w:rsidP="00CE6EC4">
      <w:pPr>
        <w:pStyle w:val="aff1"/>
        <w:widowControl w:val="0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Познакомить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волонтеров с техникой выполнения испытания (теста) ВФСК ГТО, озвуч</w:t>
      </w:r>
      <w:r>
        <w:rPr>
          <w:rFonts w:ascii="Times New Roman" w:eastAsia="Times New Roman" w:hAnsi="Times New Roman"/>
          <w:sz w:val="28"/>
          <w:szCs w:val="28"/>
        </w:rPr>
        <w:t>ить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нормативы с учетом пола и ступени ГТО.</w:t>
      </w:r>
    </w:p>
    <w:p w14:paraId="7F019050" w14:textId="49B4F18E" w:rsidR="00875C84" w:rsidRPr="00875C84" w:rsidRDefault="00875C84" w:rsidP="00CE6EC4">
      <w:pPr>
        <w:pStyle w:val="aff1"/>
        <w:widowControl w:val="0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Прове</w:t>
      </w:r>
      <w:r w:rsidR="00145A16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специализированную разминку для подготовки к испытанию с использованием музыкального сопровождения.</w:t>
      </w:r>
    </w:p>
    <w:p w14:paraId="7A0A59B3" w14:textId="5F96EB3D" w:rsidR="00875C84" w:rsidRPr="00875C84" w:rsidRDefault="00145A16" w:rsidP="00CE6EC4">
      <w:pPr>
        <w:pStyle w:val="aff1"/>
        <w:widowControl w:val="0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Провести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предварительное тестирование (2-3 повторения), оценит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физическую подготовленность волонтеров, ука</w:t>
      </w:r>
      <w:r>
        <w:rPr>
          <w:rFonts w:ascii="Times New Roman" w:eastAsia="Times New Roman" w:hAnsi="Times New Roman"/>
          <w:sz w:val="28"/>
          <w:szCs w:val="28"/>
        </w:rPr>
        <w:t>зать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ошибки в технике выполнения испытания.</w:t>
      </w:r>
    </w:p>
    <w:p w14:paraId="7A2025FB" w14:textId="045C936F" w:rsidR="00875C84" w:rsidRPr="00875C84" w:rsidRDefault="00875C84" w:rsidP="00CE6EC4">
      <w:pPr>
        <w:pStyle w:val="aff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Реализ</w:t>
      </w:r>
      <w:r w:rsidR="00145A16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комплекс упражнений для подготовки к выполнению норматива.</w:t>
      </w:r>
    </w:p>
    <w:p w14:paraId="3E5DF510" w14:textId="1D4BB0C5" w:rsidR="00875C84" w:rsidRPr="00875C84" w:rsidRDefault="00875C84" w:rsidP="00CE6EC4">
      <w:pPr>
        <w:pStyle w:val="aff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Прове</w:t>
      </w:r>
      <w:r w:rsidR="00145A16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повторное тестирование (для контроля техники выполнения испытания), подве</w:t>
      </w:r>
      <w:r w:rsidR="00145A16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итоги работы на ТЗ.</w:t>
      </w:r>
    </w:p>
    <w:p w14:paraId="358F296D" w14:textId="6EBFA219" w:rsidR="00875C84" w:rsidRPr="00875C84" w:rsidRDefault="00875C84" w:rsidP="00CE6EC4">
      <w:pPr>
        <w:pStyle w:val="aff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Да</w:t>
      </w:r>
      <w:r w:rsidR="00145A16">
        <w:rPr>
          <w:rFonts w:ascii="Times New Roman" w:eastAsia="Times New Roman" w:hAnsi="Times New Roman"/>
          <w:sz w:val="28"/>
          <w:szCs w:val="28"/>
        </w:rPr>
        <w:t>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рекомендации по выполнению комплекса упражнений по подготовке к испытанию ГТО.</w:t>
      </w:r>
    </w:p>
    <w:p w14:paraId="5035006E" w14:textId="36B77860" w:rsidR="00875C84" w:rsidRPr="00875C84" w:rsidRDefault="00875C84" w:rsidP="00CE6EC4">
      <w:pPr>
        <w:pStyle w:val="aff1"/>
        <w:numPr>
          <w:ilvl w:val="0"/>
          <w:numId w:val="3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 завершению демонстрации произве</w:t>
      </w:r>
      <w:r w:rsidR="00145A16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уборку площадки совместно с волонтерами.</w:t>
      </w:r>
    </w:p>
    <w:p w14:paraId="1C5E60E4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Особенности выполнения задания. </w:t>
      </w:r>
    </w:p>
    <w:p w14:paraId="6BB7D800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При планировании содержания фрагмента основной части ТЗ по подготовке населения к выполнению нормативов испытаний (тестов) ВФСК ГТО необходимо учитывать:</w:t>
      </w:r>
    </w:p>
    <w:p w14:paraId="06E67BA7" w14:textId="3B984F03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специфику конкретного ДД или их совокупности (с учетом 30%),</w:t>
      </w:r>
    </w:p>
    <w:p w14:paraId="53226EB0" w14:textId="1713752D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биомеханические характеристики ДД (вовлеченные в работу при выполнении ДД суставы и мышечные группы) (с учетом 30%),</w:t>
      </w:r>
    </w:p>
    <w:p w14:paraId="6AFD388A" w14:textId="1EC94ADD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задачи тренировочного занятия;</w:t>
      </w:r>
    </w:p>
    <w:p w14:paraId="0F6F07D6" w14:textId="7EA75053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возраст и пол клиентов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18C6067" w14:textId="6226A324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размеры площадки для демонстрации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15B2A14" w14:textId="7D961C7D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наличие спортивного инвентаря / оборудования и его свойства. </w:t>
      </w:r>
    </w:p>
    <w:p w14:paraId="516A393A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Подготовка оборудования для испытания ГТО в соответствии с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lastRenderedPageBreak/>
        <w:t>заданными условиями (30% изменений) осуществляется группой экспертов до начала этапа демонстрации. Размещение на площадке инвентаря и оборудования для проведения комплекса упражнений, осмотр, проверку исправности / безопасности каждый конкурсант проводит самостоятельно.</w:t>
      </w:r>
    </w:p>
    <w:p w14:paraId="73223890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При реализации фрагмента ТЗ конкурсанту необходимо продемонстрировать умение осуществлять индивидуальный подход при контроле за техникой выполнения ДД волонтерами и ее коррекции.</w:t>
      </w:r>
    </w:p>
    <w:p w14:paraId="02E0EBFF" w14:textId="7047A5F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Эффективным является вербальный и</w:t>
      </w:r>
      <w:r w:rsidR="002F3AA0">
        <w:rPr>
          <w:rFonts w:ascii="Times New Roman" w:eastAsia="Times New Roman" w:hAnsi="Times New Roman" w:cs="Times New Roman"/>
          <w:sz w:val="28"/>
          <w:szCs w:val="28"/>
        </w:rPr>
        <w:t xml:space="preserve"> невербальный формат реализации </w:t>
      </w:r>
      <w:r w:rsidR="00AF6403" w:rsidRPr="00875C84">
        <w:rPr>
          <w:rFonts w:ascii="Times New Roman" w:eastAsia="Times New Roman" w:hAnsi="Times New Roman" w:cs="Times New Roman"/>
          <w:sz w:val="28"/>
          <w:szCs w:val="28"/>
        </w:rPr>
        <w:t>метода,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направленного «прочувствования» ДД, элементами которого являются:</w:t>
      </w:r>
    </w:p>
    <w:p w14:paraId="09CA3689" w14:textId="77777777" w:rsidR="00875C84" w:rsidRPr="00875C84" w:rsidRDefault="00875C84" w:rsidP="00CE6EC4">
      <w:pPr>
        <w:pStyle w:val="aff1"/>
        <w:widowControl w:val="0"/>
        <w:numPr>
          <w:ilvl w:val="0"/>
          <w:numId w:val="28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направляющая помощь тренера при выполнении ДД;</w:t>
      </w:r>
    </w:p>
    <w:p w14:paraId="2D9ACF49" w14:textId="77777777" w:rsidR="00875C84" w:rsidRPr="00875C84" w:rsidRDefault="00875C84" w:rsidP="00CE6EC4">
      <w:pPr>
        <w:pStyle w:val="aff1"/>
        <w:widowControl w:val="0"/>
        <w:numPr>
          <w:ilvl w:val="0"/>
          <w:numId w:val="28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выполнение ДД в замедленном темпе;</w:t>
      </w:r>
    </w:p>
    <w:p w14:paraId="270EDFC1" w14:textId="77777777" w:rsidR="00875C84" w:rsidRPr="00875C84" w:rsidRDefault="00875C84" w:rsidP="00CE6EC4">
      <w:pPr>
        <w:pStyle w:val="aff1"/>
        <w:widowControl w:val="0"/>
        <w:numPr>
          <w:ilvl w:val="0"/>
          <w:numId w:val="28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фиксация положения тела и его частей в отдельные моменты ДД;</w:t>
      </w:r>
    </w:p>
    <w:p w14:paraId="00AABB35" w14:textId="77777777" w:rsidR="00875C84" w:rsidRPr="00875C84" w:rsidRDefault="00875C84" w:rsidP="00CE6EC4">
      <w:pPr>
        <w:pStyle w:val="aff1"/>
        <w:widowControl w:val="0"/>
        <w:numPr>
          <w:ilvl w:val="0"/>
          <w:numId w:val="28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использование оборудования, позволяющего прочувствовать положение тела в отдельные моменты выполнения движения/ДД</w:t>
      </w:r>
      <w:r w:rsidRPr="00875C84">
        <w:rPr>
          <w:rFonts w:ascii="Times New Roman" w:eastAsia="Times New Roman" w:hAnsi="Times New Roman"/>
          <w:i/>
          <w:iCs/>
          <w:sz w:val="28"/>
          <w:szCs w:val="28"/>
        </w:rPr>
        <w:t>.</w:t>
      </w:r>
    </w:p>
    <w:p w14:paraId="30DC920C" w14:textId="3D612209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Перед началом модуля в порядке случайного выбора конкурсанты получают цель тренировочного занятия, например</w:t>
      </w:r>
      <w:r w:rsidR="002F3AA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>«Подготовка мужчин в возрасте 20 - 24 года к выполнению норматива испытания (теста) «Прыжок в длину с места толчком двумя ногами».</w:t>
      </w:r>
    </w:p>
    <w:p w14:paraId="18DB9185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На основе полученной цели конкурсантом самостоятельно формулируются задачи.</w:t>
      </w:r>
    </w:p>
    <w:p w14:paraId="3A6A56A9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Задачи должны отвечать следующим требованиям:</w:t>
      </w:r>
    </w:p>
    <w:p w14:paraId="1C8B65D7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1. Первая задача предполагает совершенствование техники двигательного действия (или отдельного элемента), специфичной для данного испытания (теста).</w:t>
      </w:r>
    </w:p>
    <w:p w14:paraId="2ACEB7C8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2. Вторая задача направлена на совершенствование физических способностей и развитие мышечных групп и суставов, специфичных для данного испытания (теста).</w:t>
      </w:r>
    </w:p>
    <w:p w14:paraId="576D42DB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3. Третья задача направлена на реализацию содержания психологической и технико-тактической подготовки населения в данном виде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lastRenderedPageBreak/>
        <w:t>испытания (теста).</w:t>
      </w:r>
    </w:p>
    <w:p w14:paraId="15AAA52D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Например:</w:t>
      </w:r>
    </w:p>
    <w:p w14:paraId="4E8F6C1D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 xml:space="preserve">Обучить технике выполнения норматива испытания (теста) «Прыжок в длину с места толчком двумя ногами» посредством выполнения </w:t>
      </w:r>
      <w:r w:rsidRPr="00875C84">
        <w:rPr>
          <w:rFonts w:ascii="Times New Roman" w:eastAsia="Times New Roman" w:hAnsi="Times New Roman" w:cs="Times New Roman"/>
          <w:i/>
          <w:iCs/>
          <w:sz w:val="28"/>
          <w:szCs w:val="28"/>
        </w:rPr>
        <w:t>имитационных упражнений.</w:t>
      </w:r>
    </w:p>
    <w:p w14:paraId="6F337A49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2. Развивать скоростно-силовые способности мышц нижних конечностей при выполнении норматива испытания (теста) «Прыжок в длину с места толчком двумя ногами» посредством выполнения </w:t>
      </w:r>
      <w:r w:rsidRPr="00875C84">
        <w:rPr>
          <w:rFonts w:ascii="Times New Roman" w:eastAsia="Times New Roman" w:hAnsi="Times New Roman" w:cs="Times New Roman"/>
          <w:i/>
          <w:iCs/>
          <w:sz w:val="28"/>
          <w:szCs w:val="28"/>
        </w:rPr>
        <w:t>плиометрических упражнений.</w:t>
      </w:r>
    </w:p>
    <w:p w14:paraId="24E735FC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 xml:space="preserve">Развивать концентрацию внимания при выполнении норматива испытания (теста) «Прыжок в длину с места толчком двумя ногами» посредством выполнения упражнений </w:t>
      </w:r>
      <w:r w:rsidRPr="00875C84">
        <w:rPr>
          <w:rFonts w:ascii="Times New Roman" w:eastAsia="Times New Roman" w:hAnsi="Times New Roman" w:cs="Times New Roman"/>
          <w:i/>
          <w:iCs/>
          <w:sz w:val="28"/>
          <w:szCs w:val="28"/>
        </w:rPr>
        <w:t>в условиях действия сбивающих факторов.</w:t>
      </w:r>
    </w:p>
    <w:p w14:paraId="550EDAF0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Для демонстрации задания конкурсантами привлекаются волонтеры (юноши и девушки), возраст которых соответствует </w:t>
      </w:r>
      <w:r w:rsidRPr="00875C84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875C84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ступеням ГТО (16-19 лет). Каждый конкурсант проводит индивидуальную консультацию и фрагмент тренировочного занятия с двумя волонтерами. Возраст и пол волонтеров определяются жеребьевкой как 30% изменений.</w:t>
      </w:r>
    </w:p>
    <w:p w14:paraId="22E638A3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Возможные ошибки.</w:t>
      </w:r>
    </w:p>
    <w:p w14:paraId="75178234" w14:textId="2B53184D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875C84" w:rsidRPr="00875C84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остановка задач не учитывает специфику испытания и/или не соответствует методическими требованиям (не указаны средства достижения / методы / способы организации деятельности волонтеров)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EAFF8D" w14:textId="56E949A6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рименяемые при проведении ТЗ конкурсантом методы и средства не позволяют решить поставленные задачи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5A8509" w14:textId="7F07FF4A" w:rsidR="00875C84" w:rsidRPr="00875C84" w:rsidRDefault="002251CA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2F3AA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борудование, инвентарь подобраны / использованы нецелесообразно, не способствуют реализации поставленных задач</w:t>
      </w:r>
      <w:r w:rsidR="002F3AA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EAE88AD" w14:textId="6237AEC5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пражнения разминки подготовлены без учета 30%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BE4FF4" w14:textId="50BF91D2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онкурсантом не учтены индивидуальные особенности и возможности волонтеров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0E2E30" w14:textId="091488E3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е соблюдены требования техники безопасности и охраны труда.</w:t>
      </w:r>
    </w:p>
    <w:p w14:paraId="69C8BF10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Возможные испытания (тесты) ВФСК ГТО для формулировки цели ТЗ:</w:t>
      </w:r>
    </w:p>
    <w:p w14:paraId="5556C439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на высокой перекладине;</w:t>
      </w:r>
    </w:p>
    <w:p w14:paraId="7CB28F67" w14:textId="604A0665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лежа на низкой перекладине 90 см;</w:t>
      </w:r>
    </w:p>
    <w:p w14:paraId="6934544F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сгибание и разгибание рук в упоре лежа на полу;</w:t>
      </w:r>
    </w:p>
    <w:p w14:paraId="17933823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поднимание туловища из положения лежа на спине;</w:t>
      </w:r>
    </w:p>
    <w:p w14:paraId="05DD5D9A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прыжок в длину с места толчком двумя ногами;</w:t>
      </w:r>
    </w:p>
    <w:p w14:paraId="185C89FB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наклон вперед из положения стоя на гимнастической скамье.</w:t>
      </w:r>
    </w:p>
    <w:p w14:paraId="462EE828" w14:textId="77777777" w:rsidR="00465470" w:rsidRDefault="00465470" w:rsidP="00CE6E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8D22D9" w14:textId="63E11377" w:rsidR="00465470" w:rsidRDefault="0046547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B73FA"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</w:r>
      <w:r w:rsid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5ABFFFED" w14:textId="77777777" w:rsidR="003451CB" w:rsidRDefault="003451CB" w:rsidP="00CE6EC4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6A047503" w14:textId="20BD4DCB" w:rsidR="00EE7E9E" w:rsidRPr="00EA5720" w:rsidRDefault="00EE7E9E" w:rsidP="00CE6EC4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Задание</w:t>
      </w:r>
      <w:r w:rsidR="002251CA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1</w:t>
      </w:r>
      <w:r w:rsidRPr="00EA5720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Pr="00EA572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>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 и учетом методических рекомендаций руководства по проведению РГТЗ.</w:t>
      </w:r>
    </w:p>
    <w:p w14:paraId="6DF6477B" w14:textId="77777777" w:rsidR="007557F3" w:rsidRPr="00465470" w:rsidRDefault="007557F3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1</w:t>
      </w: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часа 40 минут</w:t>
      </w:r>
    </w:p>
    <w:p w14:paraId="4809EF32" w14:textId="3A10CE9D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Описание задания. </w:t>
      </w: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 xml:space="preserve">Составить и провести фрагмент группового </w:t>
      </w:r>
      <w:r w:rsidR="00E765F3">
        <w:rPr>
          <w:rFonts w:ascii="Times New Roman" w:eastAsia="Times New Roman" w:hAnsi="Times New Roman" w:cs="Times New Roman"/>
          <w:i/>
          <w:sz w:val="28"/>
          <w:szCs w:val="28"/>
        </w:rPr>
        <w:t xml:space="preserve">тренировочного занятия </w:t>
      </w: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>силовой направленности (РГТЗ) с разборными штангами с группой клиентов (волонтеры-актеры) в соответствии с заданными условиями и методическими рекомендациями РГТЗ.</w:t>
      </w:r>
    </w:p>
    <w:p w14:paraId="402A3BB6" w14:textId="77777777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выполнение задания: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200 минут.</w:t>
      </w:r>
    </w:p>
    <w:p w14:paraId="2F419A32" w14:textId="77777777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подготовку площадки (на 1 конкурсанта):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4 минуты. </w:t>
      </w:r>
    </w:p>
    <w:p w14:paraId="02C54B48" w14:textId="77777777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представление (на 1 конкурсанта):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16 минут. </w:t>
      </w:r>
    </w:p>
    <w:p w14:paraId="65E5B7D6" w14:textId="77777777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14:paraId="38CA6CCE" w14:textId="1D49FB02" w:rsidR="00EE7E9E" w:rsidRPr="003451CB" w:rsidRDefault="00F256E2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="00EE7E9E" w:rsidRPr="00EA5720">
        <w:rPr>
          <w:rFonts w:ascii="Times New Roman" w:eastAsia="Times New Roman" w:hAnsi="Times New Roman" w:cs="Times New Roman"/>
          <w:sz w:val="28"/>
          <w:szCs w:val="28"/>
        </w:rPr>
        <w:t xml:space="preserve">пределить порядок проведения блоков фрагмента РГТЗ с учетом 30% изменений и требований МР РГТЗ для последующей фиксации при разработке </w:t>
      </w:r>
      <w:r w:rsidR="00EE7E9E" w:rsidRPr="00CE696F">
        <w:rPr>
          <w:rFonts w:ascii="Times New Roman" w:eastAsia="Times New Roman" w:hAnsi="Times New Roman" w:cs="Times New Roman"/>
          <w:sz w:val="28"/>
          <w:szCs w:val="28"/>
        </w:rPr>
        <w:t>Шаблона № 3</w:t>
      </w:r>
      <w:r w:rsidR="00CE696F" w:rsidRPr="00CE696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5F60">
        <w:rPr>
          <w:rFonts w:ascii="Times New Roman" w:eastAsia="Times New Roman" w:hAnsi="Times New Roman" w:cs="Times New Roman"/>
          <w:sz w:val="28"/>
          <w:szCs w:val="28"/>
        </w:rPr>
        <w:t>5</w:t>
      </w:r>
      <w:r w:rsidR="00EE7E9E" w:rsidRPr="00EA57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E7E9E" w:rsidRPr="003451CB">
        <w:rPr>
          <w:rFonts w:ascii="Times New Roman" w:eastAsia="Times New Roman" w:hAnsi="Times New Roman" w:cs="Times New Roman"/>
          <w:sz w:val="28"/>
          <w:szCs w:val="28"/>
        </w:rPr>
        <w:t>демонстрации на волонтерах-актерах;</w:t>
      </w:r>
    </w:p>
    <w:p w14:paraId="48BCE012" w14:textId="77777777" w:rsidR="00EE7E9E" w:rsidRPr="003451CB" w:rsidRDefault="00EE7E9E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>прослушать треки с учетом 30% изменений для выполнения конкурсного задания;</w:t>
      </w:r>
    </w:p>
    <w:p w14:paraId="10ECE616" w14:textId="77777777" w:rsidR="00EE7E9E" w:rsidRPr="003451CB" w:rsidRDefault="00EE7E9E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>по необходимости обработать музыкальное сопровождение каждого блока с помощью программы Audacity (или аналоге) с учетом требований МР РГТЗ по продолжительности и темпу;</w:t>
      </w:r>
    </w:p>
    <w:p w14:paraId="6B43A1C5" w14:textId="4E30B1BC" w:rsidR="00EE7E9E" w:rsidRPr="003451CB" w:rsidRDefault="00EE7E9E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распечатать карту оценки техники двигательных действий волонтеров-актеров Шаблон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5F6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/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CE696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/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5F6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 с учетом 30% изменений и карту фиксации рабочего веса для каждого блока Шаблон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3.4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 с учетом МР РГТЗ; </w:t>
      </w:r>
    </w:p>
    <w:p w14:paraId="1CA20339" w14:textId="38F39E0E" w:rsidR="00EE7E9E" w:rsidRPr="003451CB" w:rsidRDefault="00EE7E9E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>разработать последовательность упражнений в каждом блоке для проведения фрагмента РГТЗ с разборными штангами в соответствии с заданными условиями, МР РГТЗ и установленной формой – Шаблон № 3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E62508A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Через 30 минут после старта, согласно жеребьевке, конкурсанты и группа волонтеров-актеров получают команду от эксперта с особыми полномочиями на начало подготовки к процедуре подбора веса в строго установленном месте (на площадке одновременно работают 2 конкурсанта с двумя волонтерами-актерами) в течение 20 минут. Остальные конкурсанты продолжают работать по алгоритму.</w:t>
      </w:r>
    </w:p>
    <w:p w14:paraId="6CB885C3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>После проведения оценки техники двигательных действий (ДД) с волонтёрами-актерами конкурсант на своем рабочем месте должен заполнить карту оценки ДД (вручную или в печатном виде) и сдать ее ответственному эксперту не позднее, чем через 140 минут после старта основного таймера.</w:t>
      </w:r>
    </w:p>
    <w:p w14:paraId="7DF07C8D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ВНИМАНИЕ: любые исправления запрещены.</w:t>
      </w:r>
    </w:p>
    <w:p w14:paraId="0DE73106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bookmarkStart w:id="20" w:name="_Hlk167880680"/>
      <w:r w:rsidRPr="003451CB">
        <w:rPr>
          <w:rFonts w:ascii="Times New Roman" w:eastAsia="Times New Roman" w:hAnsi="Times New Roman" w:cs="Times New Roman"/>
          <w:sz w:val="28"/>
          <w:szCs w:val="28"/>
        </w:rPr>
        <w:t>флеш-накопитель/</w:t>
      </w:r>
      <w:r w:rsidRPr="003451CB">
        <w:rPr>
          <w:rFonts w:ascii="Times New Roman" w:eastAsia="Times New Roman" w:hAnsi="Times New Roman" w:cs="Times New Roman"/>
          <w:sz w:val="28"/>
          <w:szCs w:val="28"/>
          <w:lang w:val="en-US"/>
        </w:rPr>
        <w:t>SD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-карту </w:t>
      </w:r>
      <w:bookmarkEnd w:id="20"/>
      <w:r w:rsidRPr="003451CB">
        <w:rPr>
          <w:rFonts w:ascii="Times New Roman" w:eastAsia="Times New Roman" w:hAnsi="Times New Roman" w:cs="Times New Roman"/>
          <w:sz w:val="28"/>
          <w:szCs w:val="28"/>
        </w:rPr>
        <w:t>поместить:</w:t>
      </w:r>
    </w:p>
    <w:p w14:paraId="79507A22" w14:textId="3D0EBEEB" w:rsidR="00EE7E9E" w:rsidRPr="00F5689C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ab/>
        <w:t xml:space="preserve">1. Шаблоны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.1 /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.2/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.3,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3.4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 и № 3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, сохраненные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в формате PDF, указав в имени каждого файла ФИО конкурсанта</w:t>
      </w:r>
      <w:r w:rsidR="00F568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5689C" w:rsidRPr="00F568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689C">
        <w:rPr>
          <w:rFonts w:ascii="Times New Roman" w:eastAsia="Times New Roman" w:hAnsi="Times New Roman" w:cs="Times New Roman"/>
          <w:sz w:val="28"/>
          <w:szCs w:val="28"/>
        </w:rPr>
        <w:t>пример</w:t>
      </w:r>
      <w:r w:rsidR="00F5689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256E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5689C">
        <w:rPr>
          <w:rFonts w:ascii="Times New Roman" w:eastAsia="Times New Roman" w:hAnsi="Times New Roman" w:cs="Times New Roman"/>
          <w:sz w:val="28"/>
          <w:szCs w:val="28"/>
        </w:rPr>
        <w:t xml:space="preserve">Шаблон </w:t>
      </w:r>
      <w:r w:rsidR="00F5689C" w:rsidRPr="00F5689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5689C">
        <w:rPr>
          <w:rFonts w:ascii="Times New Roman" w:eastAsia="Times New Roman" w:hAnsi="Times New Roman" w:cs="Times New Roman"/>
          <w:sz w:val="28"/>
          <w:szCs w:val="28"/>
        </w:rPr>
        <w:t xml:space="preserve">.1_Иванов Иван Иванович и т.д.; </w:t>
      </w:r>
    </w:p>
    <w:p w14:paraId="1F6A6B15" w14:textId="06B00FE6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2. Музыкальное сопровождение, созданное в Audacity (или аналоге) и переименованное в соответствии с названием блока</w:t>
      </w:r>
      <w:r w:rsidR="00F5689C">
        <w:rPr>
          <w:rFonts w:ascii="Times New Roman" w:eastAsia="Times New Roman" w:hAnsi="Times New Roman" w:cs="Times New Roman"/>
          <w:sz w:val="28"/>
          <w:szCs w:val="28"/>
        </w:rPr>
        <w:t>, например, блок_1_Разминка и т.д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9ABA80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F256E2">
        <w:rPr>
          <w:rFonts w:ascii="Times New Roman" w:eastAsia="Times New Roman" w:hAnsi="Times New Roman" w:cs="Times New Roman"/>
          <w:bCs/>
          <w:sz w:val="28"/>
          <w:szCs w:val="28"/>
        </w:rPr>
        <w:t>флеш-накопитель/</w:t>
      </w:r>
      <w:r w:rsidRPr="00F256E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SD</w:t>
      </w:r>
      <w:r w:rsidRPr="00F256E2">
        <w:rPr>
          <w:rFonts w:ascii="Times New Roman" w:eastAsia="Times New Roman" w:hAnsi="Times New Roman" w:cs="Times New Roman"/>
          <w:bCs/>
          <w:sz w:val="28"/>
          <w:szCs w:val="28"/>
        </w:rPr>
        <w:t>-карту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конверт, запечатать, подписать «ФИО конкурсанта» и поместить в место сбора печатных материалов до истечения времени на подготовку конкурсного задания; </w:t>
      </w:r>
    </w:p>
    <w:p w14:paraId="5AF1B157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ab/>
        <w:t>- музыкальное / презентационное сопровождение перенести на компьютер технического администратора площадки и проверить его работоспособность;</w:t>
      </w:r>
    </w:p>
    <w:p w14:paraId="052D4594" w14:textId="77777777" w:rsidR="00EE7E9E" w:rsidRPr="00F256E2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ab/>
        <w:t xml:space="preserve">- подобрать необходимые материалы, оборудование и дополнительный спортивный инвентарь; </w:t>
      </w:r>
    </w:p>
    <w:p w14:paraId="34D2F29E" w14:textId="77777777" w:rsidR="00EE7E9E" w:rsidRPr="00F256E2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ab/>
        <w:t>- отрепетировать фрагмент РГТЗ силовой направленности с разборными штангами в соответствии с заданными условиями без привлечения волонтеров-актеров.</w:t>
      </w:r>
    </w:p>
    <w:p w14:paraId="1BB2658D" w14:textId="77777777" w:rsidR="00EE7E9E" w:rsidRPr="003451CB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ВАЖНО: после окончания времени на подготовку выполнения задания, действия по переносу любых материалов, включая передачу и/или распечатку ЗАПРЕЩЕНЫ. </w:t>
      </w:r>
    </w:p>
    <w:p w14:paraId="25EE9702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Если конкурсант не подготовил или не перенес презентационный материал, необходимый для выступления, он работает без него. </w:t>
      </w:r>
    </w:p>
    <w:p w14:paraId="4D23F7D3" w14:textId="66944B94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Если конкурсант не подготовил музыкальное сопровождение или не перенес его на компьютер технического администратора площадки для сопровождения конкурсного задания или музыкальное сопровождение не воспроизводится, то очная демонстрация с волонтерами-актерами отменяется и аспекты, связанные с демонстрацией</w:t>
      </w:r>
      <w:r w:rsidR="00980430">
        <w:rPr>
          <w:rFonts w:ascii="Times New Roman" w:eastAsia="Times New Roman" w:hAnsi="Times New Roman" w:cs="Times New Roman"/>
          <w:i/>
          <w:sz w:val="28"/>
          <w:szCs w:val="28"/>
        </w:rPr>
        <w:t xml:space="preserve"> задания 1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Модуля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, обнуляются. Оценке подлежат аспекты, не связанные с демонстрацией КЗ.</w:t>
      </w:r>
    </w:p>
    <w:p w14:paraId="77E73A28" w14:textId="0D6F7A94" w:rsidR="00EE7E9E" w:rsidRPr="003451CB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Если конкурсант не использует разборные штанги для проведения конкурсного задания, то очная демонстрация с волонтерами-актерами отменяется и аспекты, связанные с демонстрацией </w:t>
      </w:r>
      <w:r w:rsidR="00980430">
        <w:rPr>
          <w:rFonts w:ascii="Times New Roman" w:eastAsia="Times New Roman" w:hAnsi="Times New Roman" w:cs="Times New Roman"/>
          <w:i/>
          <w:sz w:val="28"/>
          <w:szCs w:val="28"/>
        </w:rPr>
        <w:t>задания 1</w:t>
      </w:r>
      <w:r w:rsidR="00980430"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Модуля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, обнуляются. Оценке подлежат аспекты, не связанные с демонстрацией КЗ.</w:t>
      </w:r>
    </w:p>
    <w:p w14:paraId="7CAF0EEF" w14:textId="07417AD9" w:rsidR="00EE7E9E" w:rsidRPr="003451CB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Разборная штанга для аэробики – это основная позиция ИЛ, состоящая 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из грифа весом 1 кг, двух зажимов для блинов и комплекта из двух блинов 1,25 кг, двух блинов 2,5 кг, двух блинов 5 кг. Данное оборудование должно быть использовано при выполнении </w:t>
      </w:r>
      <w:r w:rsidR="00980430">
        <w:rPr>
          <w:rFonts w:ascii="Times New Roman" w:eastAsia="Times New Roman" w:hAnsi="Times New Roman" w:cs="Times New Roman"/>
          <w:i/>
          <w:sz w:val="28"/>
          <w:szCs w:val="28"/>
        </w:rPr>
        <w:t>задания 1</w:t>
      </w:r>
      <w:r w:rsidR="00980430"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Модуля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частично или в полном объеме с учетом физической подготовленности волонтеров-актёров, которая определяется на этапе подбора веса. Подбор веса должен быть осуществлен с применением разборных штанг для аэробики. Если конкурсант не осуществил подбор веса или не приступил к подбору веса, то к очной демонстрации он не допускается и все аспекты </w:t>
      </w:r>
      <w:r w:rsidR="00980430">
        <w:rPr>
          <w:rFonts w:ascii="Times New Roman" w:eastAsia="Times New Roman" w:hAnsi="Times New Roman" w:cs="Times New Roman"/>
          <w:i/>
          <w:sz w:val="28"/>
          <w:szCs w:val="28"/>
        </w:rPr>
        <w:t>задания 1</w:t>
      </w:r>
      <w:r w:rsidR="00980430"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одуля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В,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обнуляются. </w:t>
      </w:r>
    </w:p>
    <w:p w14:paraId="62DCD125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b/>
          <w:sz w:val="28"/>
          <w:szCs w:val="28"/>
        </w:rPr>
        <w:t>Особенности выполнения задания: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C506F0D" w14:textId="6CAE3F35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- в течение первых 30 минут эксперты обозначают </w:t>
      </w:r>
      <w:r w:rsidR="00980430">
        <w:rPr>
          <w:rFonts w:ascii="Times New Roman" w:eastAsia="Times New Roman" w:hAnsi="Times New Roman" w:cs="Times New Roman"/>
          <w:sz w:val="28"/>
          <w:szCs w:val="28"/>
        </w:rPr>
        <w:t xml:space="preserve">на площадке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рабочие зоны на площадке для тестирования рабочего веса (размер зоны для одного конкурсанта составляет не менее 2х4 метра), в каждую зону тестирования необходимо помес</w:t>
      </w:r>
      <w:r w:rsidR="0098043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ить 2 полных комплекта разборных штанг (комплект разборной штанги включает: гриф, 2 блина по 1,25 кг, 2 блина по 2,5 кг, 2 блина по 5 кг и 2 замка-фиксатора)</w:t>
      </w:r>
      <w:r w:rsidR="009804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80430" w:rsidRPr="00980430">
        <w:rPr>
          <w:rFonts w:ascii="Times New Roman" w:eastAsia="Times New Roman" w:hAnsi="Times New Roman" w:cs="Times New Roman"/>
          <w:sz w:val="28"/>
          <w:szCs w:val="28"/>
        </w:rPr>
        <w:t>при необходимости конкурсант может самостоятельно донести необходимый инвентарь, не мешая другому конкурсанту, после процедуры подбора веса вернуть его на место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4C1342B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 ТАП организует видеосъемку и запись тестирования волонтеров-актеров при подборе рабочего веса для последующей передачи экспертам оценки;</w:t>
      </w:r>
    </w:p>
    <w:p w14:paraId="42FB256B" w14:textId="226B275A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- для контроля и фиксации результатов процедуры подбора веса 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кажд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 xml:space="preserve">ым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 назначается бригада из трех экспертов оценки (допускается одновременная работа двух конкурсантов по подбору веса при наличии двух бригад экспертов из трех человек);</w:t>
      </w:r>
    </w:p>
    <w:p w14:paraId="37D764DF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в процессе выполнения процедуры подбора рабочего веса конкурсантом, ответственные эксперты заполняют карты оценки техники ДД;</w:t>
      </w:r>
    </w:p>
    <w:p w14:paraId="5D45812C" w14:textId="1B251E15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- по окончанию процедуры подбора рабочего веса конкурсант должен в течение 20 минут сдать подписанную копию заполненных Шаблонов №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.1 /№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.2 / №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.3 оценки техники ДД и Шаблон №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t>3.4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>«К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арта фиксация рабочего веса 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>для каждого блока»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795DBC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по окончанию процедуры подбора рабочего веса последним конкурсантом/парой конкурсантов ответственные эксперты в течение 10-20 минут составляют эталон подбора рабочего веса для волонтеров-актеров каждого конкурсанта согласно МР РГТЗ;</w:t>
      </w:r>
    </w:p>
    <w:p w14:paraId="210DCC97" w14:textId="5B541CD1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- эксперты оценки сопоставляют шаблоны карт оценки техники ДД конкурсанта с эталоном и вносят исправления по необходимости, делают копию, заверенную подписью РГО, и возвращают конкурсанту не позднее, чем за 40 минут до окончания времени выполнения </w:t>
      </w:r>
      <w:r w:rsidR="00E741F0">
        <w:rPr>
          <w:rFonts w:ascii="Times New Roman" w:eastAsia="Times New Roman" w:hAnsi="Times New Roman" w:cs="Times New Roman"/>
          <w:sz w:val="28"/>
          <w:szCs w:val="28"/>
        </w:rPr>
        <w:t xml:space="preserve">задания 1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Модуля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296E87C9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на основе шаблонов карт оценки техники ДД составляют эталон карты фиксации рабочего веса для каждого блока;</w:t>
      </w:r>
    </w:p>
    <w:p w14:paraId="105BF613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если в процессе подготовки площадки для демонстрации конкурсного задания конкурсант допускает отклонения от эталона, то эксперты обязаны поднять карточку нарушения ТБ и потребовать корректировку рабочего веса в соответствии с эталоном.</w:t>
      </w:r>
    </w:p>
    <w:p w14:paraId="32FBF864" w14:textId="508AE7F1" w:rsidR="00EE7E9E" w:rsidRPr="00F256E2" w:rsidRDefault="00EE7E9E" w:rsidP="00CE6EC4">
      <w:pPr>
        <w:widowControl w:val="0"/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Технический администратор площадки распечатывает по 4 экземпляра Шаблона № 3</w:t>
      </w:r>
      <w:r w:rsidR="002579D2"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каждого конкурсанта для передачи экспертам оценки с учетом жеребьевки.</w:t>
      </w:r>
    </w:p>
    <w:p w14:paraId="0774E4BB" w14:textId="45B3EDFC" w:rsidR="00EE7E9E" w:rsidRPr="00EA5720" w:rsidRDefault="00EE7E9E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Возможные ошибки.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Постановка задач не учитывает специфику РГТЗ силовой направленности или не соответствует МР РГТЗ. Несоответствие используемого при очной демонстрации музыкального фрагмента 30% изменений. Неправильный подбор </w:t>
      </w:r>
      <w:r w:rsidR="00E741F0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веса. Конкурсант допускает специфические нарушения безопасности при демонстрации ДД. Порядок проведения блоков РГТЗ не соответствует МР РГТЗ. Проведение блока разминки и блоков для РГТЗ не учитывают: стилистику и темп музыки, длительность трека, свойства инвентаря, виды упражнений и т.п.</w:t>
      </w:r>
    </w:p>
    <w:p w14:paraId="69ADB86E" w14:textId="77777777" w:rsidR="00465470" w:rsidRDefault="00465470" w:rsidP="00CE6E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42DAFA" w14:textId="62A4A717" w:rsidR="003451CB" w:rsidRPr="00F247C1" w:rsidRDefault="003451CB" w:rsidP="00CE6EC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t>Задание 2. Подготовка образовательного контент-пакета для организации вводного занятия курса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(инвариант)</w:t>
      </w:r>
    </w:p>
    <w:p w14:paraId="48D773E6" w14:textId="79976B47" w:rsidR="003451CB" w:rsidRPr="00F247C1" w:rsidRDefault="003451CB" w:rsidP="00CE6EC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Время на выполнение задания: </w:t>
      </w:r>
      <w:r w:rsidRPr="00F247C1">
        <w:rPr>
          <w:rFonts w:ascii="Times New Roman" w:eastAsia="Times New Roman" w:hAnsi="Times New Roman"/>
          <w:sz w:val="28"/>
          <w:szCs w:val="28"/>
        </w:rPr>
        <w:t>3 часа 3</w:t>
      </w:r>
      <w:r>
        <w:rPr>
          <w:rFonts w:ascii="Times New Roman" w:eastAsia="Times New Roman" w:hAnsi="Times New Roman"/>
          <w:sz w:val="28"/>
          <w:szCs w:val="28"/>
        </w:rPr>
        <w:t>0 минут</w:t>
      </w:r>
    </w:p>
    <w:p w14:paraId="0C86188C" w14:textId="77777777" w:rsidR="003451CB" w:rsidRPr="00F247C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F247C1">
        <w:rPr>
          <w:rFonts w:ascii="Times New Roman" w:eastAsia="Times New Roman" w:hAnsi="Times New Roman"/>
          <w:sz w:val="28"/>
          <w:szCs w:val="28"/>
        </w:rPr>
        <w:t xml:space="preserve">На основе полученных 30 % изменений конкурсант разрабатывает образовательный контент-пакет для организации вводного занятия курса </w:t>
      </w:r>
      <w:r>
        <w:rPr>
          <w:rFonts w:ascii="Times New Roman" w:eastAsia="Times New Roman" w:hAnsi="Times New Roman"/>
          <w:sz w:val="28"/>
          <w:szCs w:val="28"/>
        </w:rPr>
        <w:t>с последующим</w:t>
      </w:r>
      <w:r w:rsidRPr="001F33CF">
        <w:rPr>
          <w:rFonts w:ascii="Times New Roman" w:eastAsia="Times New Roman" w:hAnsi="Times New Roman"/>
          <w:sz w:val="28"/>
          <w:szCs w:val="28"/>
        </w:rPr>
        <w:t xml:space="preserve"> размещени</w:t>
      </w:r>
      <w:r>
        <w:rPr>
          <w:rFonts w:ascii="Times New Roman" w:eastAsia="Times New Roman" w:hAnsi="Times New Roman"/>
          <w:sz w:val="28"/>
          <w:szCs w:val="28"/>
        </w:rPr>
        <w:t>ем</w:t>
      </w:r>
      <w:r w:rsidRPr="001F33CF">
        <w:rPr>
          <w:rFonts w:ascii="Times New Roman" w:eastAsia="Times New Roman" w:hAnsi="Times New Roman"/>
          <w:sz w:val="28"/>
          <w:szCs w:val="28"/>
        </w:rPr>
        <w:t xml:space="preserve"> в созданном сообществе «ВКонтакте</w:t>
      </w:r>
      <w:r w:rsidRPr="00F247C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». </w:t>
      </w:r>
    </w:p>
    <w:p w14:paraId="0F686C1C" w14:textId="77777777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Пример 30% изменений: фитнес-тренер хочет освоить дыхательную технику «Бодифлекс» для применения в персональных тренировках с девушками и женщинами, имеющими проблемы с лишним весом. Разработайте обучающий контент-пакет для организации вводного занятия курса, для дальнейшего размещения в сообществе «ВКонтакте» и удовлетворяющий запрос целевой аудитории. </w:t>
      </w:r>
    </w:p>
    <w:p w14:paraId="340818F5" w14:textId="77777777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Пример возможных целевых аудиторий: </w:t>
      </w:r>
    </w:p>
    <w:p w14:paraId="35B23DFB" w14:textId="77777777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действующие фитнес-тренеры, желающие углубить знания в теме (повысить свою квалификацию);</w:t>
      </w:r>
    </w:p>
    <w:p w14:paraId="12008AE5" w14:textId="1AC865EA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родители, стремящиеся помочь в реализации физкультурно-оздоровительных мероприятий для детей</w:t>
      </w:r>
      <w:r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;</w:t>
      </w:r>
    </w:p>
    <w:p w14:paraId="39DD3C52" w14:textId="77777777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и т.п.</w:t>
      </w:r>
    </w:p>
    <w:p w14:paraId="775FFA6A" w14:textId="77777777" w:rsidR="003451CB" w:rsidRPr="00B62E7D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3816B28A" w14:textId="044274A8" w:rsidR="003451CB" w:rsidRPr="00DF5066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F5066">
        <w:rPr>
          <w:rFonts w:ascii="Times New Roman" w:eastAsia="Times New Roman" w:hAnsi="Times New Roman"/>
          <w:sz w:val="28"/>
          <w:szCs w:val="28"/>
        </w:rPr>
        <w:t>1. Разработа</w:t>
      </w:r>
      <w:r w:rsidR="000976AA">
        <w:rPr>
          <w:rFonts w:ascii="Times New Roman" w:eastAsia="Times New Roman" w:hAnsi="Times New Roman"/>
          <w:sz w:val="28"/>
          <w:szCs w:val="28"/>
        </w:rPr>
        <w:t>ть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образовательный 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контент-пакет </w:t>
      </w:r>
      <w:r w:rsidRPr="00B6796E">
        <w:rPr>
          <w:rFonts w:ascii="Times New Roman" w:eastAsia="Times New Roman" w:hAnsi="Times New Roman"/>
          <w:sz w:val="28"/>
          <w:szCs w:val="28"/>
        </w:rPr>
        <w:t xml:space="preserve">для организации вводного занятия курса </w:t>
      </w:r>
      <w:r w:rsidRPr="00DF5066">
        <w:rPr>
          <w:rFonts w:ascii="Times New Roman" w:eastAsia="Times New Roman" w:hAnsi="Times New Roman"/>
          <w:sz w:val="28"/>
          <w:szCs w:val="28"/>
        </w:rPr>
        <w:t>и подготов</w:t>
      </w:r>
      <w:r w:rsidR="000976AA">
        <w:rPr>
          <w:rFonts w:ascii="Times New Roman" w:eastAsia="Times New Roman" w:hAnsi="Times New Roman"/>
          <w:sz w:val="28"/>
          <w:szCs w:val="28"/>
        </w:rPr>
        <w:t>ить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 его для публикации в сообществе «ВКонтакте», включающий:</w:t>
      </w:r>
    </w:p>
    <w:p w14:paraId="59CC1FB0" w14:textId="77777777" w:rsidR="003451CB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.1. </w:t>
      </w:r>
      <w:r>
        <w:rPr>
          <w:rFonts w:ascii="Times New Roman" w:eastAsia="Times New Roman" w:hAnsi="Times New Roman"/>
          <w:sz w:val="28"/>
          <w:szCs w:val="28"/>
        </w:rPr>
        <w:t>Видеов</w:t>
      </w:r>
      <w:r w:rsidRPr="00DF5066">
        <w:rPr>
          <w:rFonts w:ascii="Times New Roman" w:hAnsi="Times New Roman" w:cs="Times New Roman"/>
          <w:sz w:val="28"/>
        </w:rPr>
        <w:t>изитк</w:t>
      </w:r>
      <w:r>
        <w:rPr>
          <w:rFonts w:ascii="Times New Roman" w:hAnsi="Times New Roman" w:cs="Times New Roman"/>
          <w:sz w:val="28"/>
        </w:rPr>
        <w:t>у</w:t>
      </w:r>
      <w:r w:rsidRPr="00DF5066">
        <w:rPr>
          <w:rFonts w:ascii="Times New Roman" w:hAnsi="Times New Roman" w:cs="Times New Roman"/>
          <w:sz w:val="28"/>
        </w:rPr>
        <w:t xml:space="preserve"> (самопрезентаци</w:t>
      </w:r>
      <w:r>
        <w:rPr>
          <w:rFonts w:ascii="Times New Roman" w:hAnsi="Times New Roman" w:cs="Times New Roman"/>
          <w:sz w:val="28"/>
        </w:rPr>
        <w:t>ю</w:t>
      </w:r>
      <w:r w:rsidRPr="00DF5066">
        <w:rPr>
          <w:rFonts w:ascii="Times New Roman" w:hAnsi="Times New Roman" w:cs="Times New Roman"/>
          <w:sz w:val="28"/>
        </w:rPr>
        <w:t>)</w:t>
      </w:r>
      <w:r w:rsidRPr="00AA6760">
        <w:rPr>
          <w:rFonts w:ascii="Times New Roman" w:hAnsi="Times New Roman" w:cs="Times New Roman"/>
          <w:sz w:val="28"/>
        </w:rPr>
        <w:t xml:space="preserve">: рассказ о себе как создателе сообщества, идея его создания, целевая аудитория (продолжительность </w:t>
      </w:r>
      <w:r>
        <w:rPr>
          <w:rFonts w:ascii="Times New Roman" w:hAnsi="Times New Roman" w:cs="Times New Roman"/>
          <w:sz w:val="28"/>
        </w:rPr>
        <w:t>-</w:t>
      </w:r>
      <w:r w:rsidRPr="00AA6760">
        <w:rPr>
          <w:rFonts w:ascii="Times New Roman" w:hAnsi="Times New Roman" w:cs="Times New Roman"/>
          <w:sz w:val="28"/>
        </w:rPr>
        <w:t xml:space="preserve"> не более </w:t>
      </w:r>
      <w:r>
        <w:rPr>
          <w:rFonts w:ascii="Times New Roman" w:hAnsi="Times New Roman" w:cs="Times New Roman"/>
          <w:sz w:val="28"/>
        </w:rPr>
        <w:t>двух</w:t>
      </w:r>
      <w:r w:rsidRPr="00AA6760">
        <w:rPr>
          <w:rFonts w:ascii="Times New Roman" w:hAnsi="Times New Roman" w:cs="Times New Roman"/>
          <w:sz w:val="28"/>
        </w:rPr>
        <w:t xml:space="preserve"> минут)</w:t>
      </w:r>
      <w:r>
        <w:rPr>
          <w:rFonts w:ascii="Times New Roman" w:hAnsi="Times New Roman" w:cs="Times New Roman"/>
          <w:sz w:val="28"/>
        </w:rPr>
        <w:t>;</w:t>
      </w:r>
    </w:p>
    <w:p w14:paraId="06E88EB0" w14:textId="77777777" w:rsidR="003451CB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DF5066">
        <w:rPr>
          <w:rFonts w:ascii="Times New Roman" w:hAnsi="Times New Roman" w:cs="Times New Roman"/>
          <w:sz w:val="28"/>
        </w:rPr>
        <w:t xml:space="preserve">.2. Видео </w:t>
      </w:r>
      <w:r>
        <w:rPr>
          <w:rFonts w:ascii="Times New Roman" w:hAnsi="Times New Roman" w:cs="Times New Roman"/>
          <w:sz w:val="28"/>
        </w:rPr>
        <w:t>проведения</w:t>
      </w:r>
      <w:r w:rsidRPr="002E4736">
        <w:rPr>
          <w:rFonts w:ascii="Times New Roman" w:hAnsi="Times New Roman" w:cs="Times New Roman"/>
          <w:sz w:val="28"/>
        </w:rPr>
        <w:t xml:space="preserve"> тестирования</w:t>
      </w:r>
      <w:r>
        <w:rPr>
          <w:rFonts w:ascii="Times New Roman" w:hAnsi="Times New Roman" w:cs="Times New Roman"/>
          <w:sz w:val="28"/>
        </w:rPr>
        <w:t xml:space="preserve"> и интерпретации результатов с учетом 30% изменений</w:t>
      </w:r>
      <w:r w:rsidRPr="002E4736">
        <w:rPr>
          <w:rFonts w:ascii="Times New Roman" w:hAnsi="Times New Roman" w:cs="Times New Roman"/>
          <w:sz w:val="28"/>
        </w:rPr>
        <w:t xml:space="preserve"> </w:t>
      </w:r>
      <w:r w:rsidRPr="00AA6760">
        <w:rPr>
          <w:rFonts w:ascii="Times New Roman" w:hAnsi="Times New Roman" w:cs="Times New Roman"/>
          <w:sz w:val="28"/>
        </w:rPr>
        <w:t xml:space="preserve">(продолжительность </w:t>
      </w:r>
      <w:r>
        <w:rPr>
          <w:rFonts w:ascii="Times New Roman" w:hAnsi="Times New Roman" w:cs="Times New Roman"/>
          <w:sz w:val="28"/>
        </w:rPr>
        <w:t>-</w:t>
      </w:r>
      <w:r w:rsidRPr="00AA6760">
        <w:rPr>
          <w:rFonts w:ascii="Times New Roman" w:hAnsi="Times New Roman" w:cs="Times New Roman"/>
          <w:sz w:val="28"/>
        </w:rPr>
        <w:t xml:space="preserve"> не более </w:t>
      </w:r>
      <w:r>
        <w:rPr>
          <w:rFonts w:ascii="Times New Roman" w:hAnsi="Times New Roman" w:cs="Times New Roman"/>
          <w:sz w:val="28"/>
        </w:rPr>
        <w:t>десяти</w:t>
      </w:r>
      <w:r w:rsidRPr="00AA6760">
        <w:rPr>
          <w:rFonts w:ascii="Times New Roman" w:hAnsi="Times New Roman" w:cs="Times New Roman"/>
          <w:sz w:val="28"/>
        </w:rPr>
        <w:t xml:space="preserve"> минут)</w:t>
      </w:r>
      <w:r>
        <w:rPr>
          <w:rFonts w:ascii="Times New Roman" w:hAnsi="Times New Roman" w:cs="Times New Roman"/>
          <w:sz w:val="28"/>
        </w:rPr>
        <w:t>;</w:t>
      </w:r>
    </w:p>
    <w:p w14:paraId="22B6B10F" w14:textId="77777777" w:rsidR="003451CB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 В</w:t>
      </w:r>
      <w:r w:rsidRPr="002E4736">
        <w:rPr>
          <w:rFonts w:ascii="Times New Roman" w:hAnsi="Times New Roman" w:cs="Times New Roman"/>
          <w:sz w:val="28"/>
        </w:rPr>
        <w:t xml:space="preserve">идео </w:t>
      </w:r>
      <w:r>
        <w:rPr>
          <w:rFonts w:ascii="Times New Roman" w:hAnsi="Times New Roman" w:cs="Times New Roman"/>
          <w:sz w:val="28"/>
        </w:rPr>
        <w:t>«П</w:t>
      </w:r>
      <w:r w:rsidRPr="002E4736">
        <w:rPr>
          <w:rFonts w:ascii="Times New Roman" w:hAnsi="Times New Roman" w:cs="Times New Roman"/>
          <w:sz w:val="28"/>
        </w:rPr>
        <w:t>ромотренировк</w:t>
      </w:r>
      <w:r>
        <w:rPr>
          <w:rFonts w:ascii="Times New Roman" w:hAnsi="Times New Roman" w:cs="Times New Roman"/>
          <w:sz w:val="28"/>
        </w:rPr>
        <w:t>и»</w:t>
      </w:r>
      <w:r w:rsidRPr="005861E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учетом 30% изменений (продолжительность –</w:t>
      </w:r>
      <w:r w:rsidRPr="002E47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 более</w:t>
      </w:r>
      <w:r w:rsidRPr="002E47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десяти минут);</w:t>
      </w:r>
    </w:p>
    <w:p w14:paraId="55B34BFD" w14:textId="77777777" w:rsidR="003451CB" w:rsidRPr="00B6796E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1.4. С</w:t>
      </w:r>
      <w:r w:rsidRPr="00B6796E">
        <w:rPr>
          <w:rFonts w:ascii="Times New Roman" w:hAnsi="Times New Roman" w:cs="Times New Roman"/>
          <w:sz w:val="28"/>
        </w:rPr>
        <w:t>ери</w:t>
      </w:r>
      <w:r>
        <w:rPr>
          <w:rFonts w:ascii="Times New Roman" w:hAnsi="Times New Roman" w:cs="Times New Roman"/>
          <w:sz w:val="28"/>
        </w:rPr>
        <w:t>я видео</w:t>
      </w:r>
      <w:r w:rsidRPr="00B6796E">
        <w:rPr>
          <w:rFonts w:ascii="Times New Roman" w:hAnsi="Times New Roman" w:cs="Times New Roman"/>
          <w:sz w:val="28"/>
        </w:rPr>
        <w:t xml:space="preserve"> «Домашни</w:t>
      </w:r>
      <w:r>
        <w:rPr>
          <w:rFonts w:ascii="Times New Roman" w:hAnsi="Times New Roman" w:cs="Times New Roman"/>
          <w:sz w:val="28"/>
        </w:rPr>
        <w:t>е</w:t>
      </w:r>
      <w:r w:rsidRPr="00B6796E">
        <w:rPr>
          <w:rFonts w:ascii="Times New Roman" w:hAnsi="Times New Roman" w:cs="Times New Roman"/>
          <w:sz w:val="28"/>
        </w:rPr>
        <w:t xml:space="preserve"> задани</w:t>
      </w:r>
      <w:r>
        <w:rPr>
          <w:rFonts w:ascii="Times New Roman" w:hAnsi="Times New Roman" w:cs="Times New Roman"/>
          <w:sz w:val="28"/>
        </w:rPr>
        <w:t>я</w:t>
      </w:r>
      <w:r w:rsidRPr="00B6796E">
        <w:rPr>
          <w:rFonts w:ascii="Times New Roman" w:hAnsi="Times New Roman" w:cs="Times New Roman"/>
          <w:sz w:val="28"/>
        </w:rPr>
        <w:t>» с учетом 30% изменений</w:t>
      </w:r>
      <w:r>
        <w:rPr>
          <w:rFonts w:ascii="Times New Roman" w:hAnsi="Times New Roman" w:cs="Times New Roman"/>
          <w:sz w:val="28"/>
        </w:rPr>
        <w:t xml:space="preserve"> (не более трех видео, </w:t>
      </w:r>
      <w:r w:rsidRPr="00B6796E">
        <w:rPr>
          <w:rFonts w:ascii="Times New Roman" w:hAnsi="Times New Roman" w:cs="Times New Roman"/>
          <w:sz w:val="28"/>
        </w:rPr>
        <w:t xml:space="preserve">общая продолжительность </w:t>
      </w:r>
      <w:r>
        <w:rPr>
          <w:rFonts w:ascii="Times New Roman" w:hAnsi="Times New Roman" w:cs="Times New Roman"/>
          <w:sz w:val="28"/>
        </w:rPr>
        <w:t>- до</w:t>
      </w:r>
      <w:r w:rsidRPr="00B679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трех</w:t>
      </w:r>
      <w:r w:rsidRPr="00B6796E">
        <w:rPr>
          <w:rFonts w:ascii="Times New Roman" w:hAnsi="Times New Roman" w:cs="Times New Roman"/>
          <w:sz w:val="28"/>
        </w:rPr>
        <w:t xml:space="preserve"> минут</w:t>
      </w:r>
      <w:r>
        <w:rPr>
          <w:rFonts w:ascii="Times New Roman" w:hAnsi="Times New Roman" w:cs="Times New Roman"/>
          <w:sz w:val="28"/>
        </w:rPr>
        <w:t>), включающая:</w:t>
      </w:r>
    </w:p>
    <w:p w14:paraId="5A7703F2" w14:textId="77777777" w:rsidR="003451CB" w:rsidRPr="00505202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505202">
        <w:rPr>
          <w:rFonts w:ascii="Times New Roman" w:hAnsi="Times New Roman" w:cs="Times New Roman"/>
          <w:sz w:val="28"/>
        </w:rPr>
        <w:t>подборку упражнений/двигательных действий/техник/методик, направленных на оздоровительный эффект с учётом выявленных проблем и 30% изменений;</w:t>
      </w:r>
    </w:p>
    <w:p w14:paraId="22DF4F5B" w14:textId="77777777" w:rsidR="003451CB" w:rsidRPr="00505202" w:rsidRDefault="003451CB" w:rsidP="00CE6EC4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предисловие к каждому видео с объяснением цели практики;</w:t>
      </w:r>
    </w:p>
    <w:p w14:paraId="6BF413DF" w14:textId="77777777" w:rsidR="003451CB" w:rsidRDefault="003451CB" w:rsidP="00CE6EC4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заключительную часть с заданием для обратной связи и закрепления материала.</w:t>
      </w:r>
    </w:p>
    <w:p w14:paraId="0DAB4C99" w14:textId="0B0D9FBD" w:rsidR="003451CB" w:rsidRDefault="003451CB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E00C27">
        <w:rPr>
          <w:rFonts w:ascii="Times New Roman" w:hAnsi="Times New Roman" w:cs="Times New Roman"/>
          <w:sz w:val="28"/>
        </w:rPr>
        <w:t>Для передачи экспертам подготов</w:t>
      </w:r>
      <w:r w:rsidR="000976AA">
        <w:rPr>
          <w:rFonts w:ascii="Times New Roman" w:hAnsi="Times New Roman" w:cs="Times New Roman"/>
          <w:sz w:val="28"/>
        </w:rPr>
        <w:t>ить</w:t>
      </w:r>
      <w:r w:rsidRPr="00E00C27">
        <w:rPr>
          <w:rFonts w:ascii="Times New Roman" w:hAnsi="Times New Roman" w:cs="Times New Roman"/>
          <w:sz w:val="28"/>
        </w:rPr>
        <w:t xml:space="preserve"> конверт с флеш-накопителем или SD-картой, на котором указаны ваши фамилия, имя и отчество (например: Иванов Иван Иванович). На носителе должны быть размещены следующие материалы:</w:t>
      </w:r>
    </w:p>
    <w:p w14:paraId="7FA64359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Визитка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», </w:t>
      </w:r>
    </w:p>
    <w:p w14:paraId="2872AF42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2055E3">
        <w:rPr>
          <w:rFonts w:ascii="Times New Roman" w:eastAsia="Times New Roman" w:hAnsi="Times New Roman"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Процедуры тестирования</w:t>
      </w:r>
      <w:r w:rsidRPr="00B05AEE">
        <w:rPr>
          <w:rFonts w:ascii="Times New Roman" w:eastAsia="Times New Roman" w:hAnsi="Times New Roman"/>
          <w:sz w:val="28"/>
          <w:szCs w:val="28"/>
        </w:rPr>
        <w:t>»,</w:t>
      </w:r>
    </w:p>
    <w:p w14:paraId="52BA4F9E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«Промотренировка»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14:paraId="508D35AB" w14:textId="77777777" w:rsidR="003451CB" w:rsidRPr="00B05AEE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31F32">
        <w:rPr>
          <w:rFonts w:ascii="Times New Roman" w:eastAsia="Times New Roman" w:hAnsi="Times New Roman"/>
          <w:sz w:val="28"/>
          <w:szCs w:val="28"/>
        </w:rPr>
        <w:t xml:space="preserve">- видеоролики </w:t>
      </w:r>
      <w:r>
        <w:rPr>
          <w:rFonts w:ascii="Times New Roman" w:eastAsia="Times New Roman" w:hAnsi="Times New Roman"/>
          <w:sz w:val="28"/>
          <w:szCs w:val="28"/>
        </w:rPr>
        <w:t xml:space="preserve">из серии </w:t>
      </w:r>
      <w:r w:rsidRPr="00731F32">
        <w:rPr>
          <w:rFonts w:ascii="Times New Roman" w:eastAsia="Times New Roman" w:hAnsi="Times New Roman"/>
          <w:sz w:val="28"/>
          <w:szCs w:val="28"/>
        </w:rPr>
        <w:t>«Домашни</w:t>
      </w:r>
      <w:r>
        <w:rPr>
          <w:rFonts w:ascii="Times New Roman" w:eastAsia="Times New Roman" w:hAnsi="Times New Roman"/>
          <w:sz w:val="28"/>
          <w:szCs w:val="28"/>
        </w:rPr>
        <w:t>е задания</w:t>
      </w:r>
      <w:r w:rsidRPr="00731F32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450AFB8" w14:textId="4EA812DF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B05AEE">
        <w:rPr>
          <w:rFonts w:ascii="Times New Roman" w:eastAsia="Times New Roman" w:hAnsi="Times New Roman"/>
          <w:sz w:val="28"/>
          <w:szCs w:val="28"/>
        </w:rPr>
        <w:t>. Поместит</w:t>
      </w:r>
      <w:r w:rsidR="00F81711">
        <w:rPr>
          <w:rFonts w:ascii="Times New Roman" w:eastAsia="Times New Roman" w:hAnsi="Times New Roman"/>
          <w:sz w:val="28"/>
          <w:szCs w:val="28"/>
        </w:rPr>
        <w:t>ь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 w:rsidRPr="004715B1">
        <w:rPr>
          <w:rFonts w:ascii="Times New Roman" w:eastAsia="Times New Roman" w:hAnsi="Times New Roman"/>
          <w:sz w:val="28"/>
          <w:szCs w:val="28"/>
        </w:rPr>
        <w:t>, отведённого на выполнение задания.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721470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2644C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</w:p>
    <w:p w14:paraId="5186EA6C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A2644C">
        <w:rPr>
          <w:rFonts w:ascii="Times New Roman" w:eastAsia="Times New Roman" w:hAnsi="Times New Roman"/>
          <w:i/>
          <w:sz w:val="28"/>
          <w:szCs w:val="28"/>
        </w:rPr>
        <w:t>материалы, переданные не в указанное место или после обнуления таймера, к оценке не принимаются</w:t>
      </w:r>
      <w:r>
        <w:rPr>
          <w:rFonts w:ascii="Times New Roman" w:eastAsia="Times New Roman" w:hAnsi="Times New Roman"/>
          <w:i/>
          <w:sz w:val="28"/>
          <w:szCs w:val="28"/>
        </w:rPr>
        <w:t>;</w:t>
      </w:r>
    </w:p>
    <w:p w14:paraId="3FDC13FD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- оценка видеороликов производится экспертами с устройств участников (</w:t>
      </w:r>
      <w:r w:rsidRPr="000105E3">
        <w:rPr>
          <w:rFonts w:ascii="Times New Roman" w:eastAsia="Times New Roman" w:hAnsi="Times New Roman"/>
          <w:i/>
          <w:sz w:val="28"/>
          <w:szCs w:val="28"/>
        </w:rPr>
        <w:t>флеш-накопитель или SD-карты). Поврежденные</w:t>
      </w:r>
      <w:r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4715B1">
        <w:rPr>
          <w:rFonts w:ascii="Times New Roman" w:eastAsia="Times New Roman" w:hAnsi="Times New Roman"/>
          <w:i/>
          <w:sz w:val="28"/>
          <w:szCs w:val="28"/>
        </w:rPr>
        <w:t xml:space="preserve">некорректно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сохраненные или </w:t>
      </w:r>
      <w:r w:rsidRPr="004715B1">
        <w:rPr>
          <w:rFonts w:ascii="Times New Roman" w:eastAsia="Times New Roman" w:hAnsi="Times New Roman"/>
          <w:i/>
          <w:sz w:val="28"/>
          <w:szCs w:val="28"/>
        </w:rPr>
        <w:t xml:space="preserve">превышающие </w:t>
      </w:r>
      <w:r>
        <w:rPr>
          <w:rFonts w:ascii="Times New Roman" w:eastAsia="Times New Roman" w:hAnsi="Times New Roman"/>
          <w:i/>
          <w:sz w:val="28"/>
          <w:szCs w:val="28"/>
        </w:rPr>
        <w:t>лимит времени видеоролики к оценке не принимаются;</w:t>
      </w:r>
    </w:p>
    <w:p w14:paraId="78F7BA2E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- е</w:t>
      </w:r>
      <w:r w:rsidRPr="00C0623C">
        <w:rPr>
          <w:rFonts w:ascii="Times New Roman" w:eastAsia="Times New Roman" w:hAnsi="Times New Roman"/>
          <w:i/>
          <w:sz w:val="28"/>
          <w:szCs w:val="28"/>
        </w:rPr>
        <w:t>сли у конкурсанта остаётся время, он может приступить к формированию информационного контента для выполнения задания №3</w:t>
      </w:r>
      <w:r>
        <w:rPr>
          <w:rFonts w:ascii="Times New Roman" w:eastAsia="Times New Roman" w:hAnsi="Times New Roman"/>
          <w:i/>
          <w:sz w:val="28"/>
          <w:szCs w:val="28"/>
        </w:rPr>
        <w:t>. П</w:t>
      </w:r>
      <w:r w:rsidRPr="00C0623C">
        <w:rPr>
          <w:rFonts w:ascii="Times New Roman" w:eastAsia="Times New Roman" w:hAnsi="Times New Roman"/>
          <w:i/>
          <w:sz w:val="28"/>
          <w:szCs w:val="28"/>
        </w:rPr>
        <w:t>ередавать его экспертам не требуется. Данный контент можно будет доработать при выполнении задания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121ED5">
        <w:rPr>
          <w:rFonts w:ascii="Times New Roman" w:eastAsia="Times New Roman" w:hAnsi="Times New Roman"/>
          <w:i/>
          <w:sz w:val="28"/>
          <w:szCs w:val="28"/>
        </w:rPr>
        <w:t>«Создание и первичное наполнение образовательного сообщества «ВКонтакте».</w:t>
      </w:r>
    </w:p>
    <w:p w14:paraId="52AE7EC8" w14:textId="77777777" w:rsidR="003451CB" w:rsidRPr="00A2644C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14:paraId="0B42931B" w14:textId="4335DFF0" w:rsidR="003451CB" w:rsidRPr="00F247C1" w:rsidRDefault="003451CB" w:rsidP="00CE6EC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Задание 3. </w:t>
      </w:r>
      <w:r w:rsidRPr="00C726F6">
        <w:rPr>
          <w:rFonts w:ascii="Times New Roman" w:eastAsia="Times New Roman" w:hAnsi="Times New Roman"/>
          <w:b/>
          <w:sz w:val="28"/>
          <w:szCs w:val="28"/>
        </w:rPr>
        <w:t>Создание и первичное наполнение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726F6">
        <w:rPr>
          <w:rFonts w:ascii="Times New Roman" w:eastAsia="Times New Roman" w:hAnsi="Times New Roman"/>
          <w:b/>
          <w:sz w:val="28"/>
          <w:szCs w:val="28"/>
        </w:rPr>
        <w:t>образовательного сообщества «ВКонтакте»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247C1">
        <w:rPr>
          <w:rFonts w:ascii="Times New Roman" w:eastAsia="Times New Roman" w:hAnsi="Times New Roman"/>
          <w:b/>
          <w:sz w:val="28"/>
          <w:szCs w:val="28"/>
        </w:rPr>
        <w:t>для организации вводного занятия курса</w:t>
      </w:r>
      <w:r w:rsidRPr="00F5523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(инвариант)</w:t>
      </w:r>
    </w:p>
    <w:p w14:paraId="14121B1F" w14:textId="7BAB4CD3" w:rsidR="003451CB" w:rsidRPr="00B05AEE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</w:t>
      </w:r>
      <w:r w:rsidRPr="00B05AEE">
        <w:rPr>
          <w:rFonts w:ascii="Times New Roman" w:eastAsia="Times New Roman" w:hAnsi="Times New Roman"/>
          <w:b/>
          <w:sz w:val="28"/>
          <w:szCs w:val="28"/>
        </w:rPr>
        <w:t>рем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 выполнени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 задания</w:t>
      </w:r>
      <w:r w:rsidRPr="00800CE5">
        <w:rPr>
          <w:rFonts w:ascii="Times New Roman" w:eastAsia="Times New Roman" w:hAnsi="Times New Roman"/>
          <w:b/>
          <w:sz w:val="28"/>
          <w:szCs w:val="28"/>
        </w:rPr>
        <w:t xml:space="preserve">: </w:t>
      </w:r>
      <w:r w:rsidRPr="00795E5B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A37E8">
        <w:rPr>
          <w:rFonts w:ascii="Times New Roman" w:eastAsia="Times New Roman" w:hAnsi="Times New Roman"/>
          <w:sz w:val="28"/>
          <w:szCs w:val="28"/>
        </w:rPr>
        <w:t>часа 00 минут</w:t>
      </w:r>
    </w:p>
    <w:p w14:paraId="15A74377" w14:textId="5D96E2A7" w:rsidR="003451CB" w:rsidRPr="00CE6EC4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E6EC4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CE6EC4">
        <w:rPr>
          <w:rFonts w:ascii="Times New Roman" w:eastAsia="Times New Roman" w:hAnsi="Times New Roman"/>
          <w:sz w:val="28"/>
          <w:szCs w:val="28"/>
        </w:rPr>
        <w:t>Создать образовательное сообщество «ВКонтакте»</w:t>
      </w:r>
      <w:r w:rsidRPr="00CE6EC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E6EC4">
        <w:rPr>
          <w:rFonts w:ascii="Times New Roman" w:eastAsia="Times New Roman" w:hAnsi="Times New Roman"/>
          <w:sz w:val="28"/>
          <w:szCs w:val="28"/>
        </w:rPr>
        <w:t>с учетом 30 % изменений и выполнить его наполнение содержанием контент-пакета</w:t>
      </w:r>
      <w:r w:rsidRPr="00CE6EC4">
        <w:t xml:space="preserve"> </w:t>
      </w:r>
      <w:r w:rsidRPr="00CE6EC4">
        <w:rPr>
          <w:rFonts w:ascii="Times New Roman" w:eastAsia="Times New Roman" w:hAnsi="Times New Roman"/>
          <w:sz w:val="28"/>
          <w:szCs w:val="28"/>
        </w:rPr>
        <w:t>для организации вводного занятия курса.</w:t>
      </w:r>
    </w:p>
    <w:p w14:paraId="4CD3DF7B" w14:textId="77777777" w:rsidR="003451CB" w:rsidRPr="00B62E7D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773154D0" w14:textId="1F8DA4C6" w:rsidR="003451CB" w:rsidRPr="00AE7E08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1. Созда</w:t>
      </w:r>
      <w:r w:rsidR="00F81711">
        <w:rPr>
          <w:rFonts w:ascii="Times New Roman" w:hAnsi="Times New Roman" w:cs="Times New Roman"/>
          <w:sz w:val="28"/>
        </w:rPr>
        <w:t>ть</w:t>
      </w:r>
      <w:r w:rsidRPr="00AE7E08">
        <w:rPr>
          <w:rFonts w:ascii="Times New Roman" w:hAnsi="Times New Roman" w:cs="Times New Roman"/>
          <w:sz w:val="28"/>
        </w:rPr>
        <w:t xml:space="preserve"> сообщество </w:t>
      </w:r>
      <w:r>
        <w:rPr>
          <w:rFonts w:ascii="Times New Roman" w:eastAsia="Times New Roman" w:hAnsi="Times New Roman"/>
          <w:sz w:val="28"/>
          <w:szCs w:val="28"/>
        </w:rPr>
        <w:t>«ВКонтакте»</w:t>
      </w:r>
      <w:r w:rsidRPr="00AE7E08">
        <w:rPr>
          <w:rFonts w:ascii="Times New Roman" w:hAnsi="Times New Roman" w:cs="Times New Roman"/>
          <w:sz w:val="28"/>
        </w:rPr>
        <w:t>:</w:t>
      </w:r>
    </w:p>
    <w:p w14:paraId="3A8F9551" w14:textId="797FBBF5" w:rsidR="003451CB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его название</w:t>
      </w:r>
      <w:r>
        <w:rPr>
          <w:rFonts w:ascii="Times New Roman" w:hAnsi="Times New Roman"/>
          <w:sz w:val="28"/>
        </w:rPr>
        <w:t xml:space="preserve"> (п</w:t>
      </w:r>
      <w:r w:rsidRPr="00E41130">
        <w:rPr>
          <w:rFonts w:ascii="Times New Roman" w:hAnsi="Times New Roman"/>
          <w:sz w:val="28"/>
        </w:rPr>
        <w:t>ридумайте название и слоган</w:t>
      </w:r>
      <w:r>
        <w:rPr>
          <w:rFonts w:ascii="Times New Roman" w:hAnsi="Times New Roman"/>
          <w:sz w:val="28"/>
        </w:rPr>
        <w:t xml:space="preserve">, </w:t>
      </w:r>
      <w:r w:rsidRPr="00E41130">
        <w:rPr>
          <w:rFonts w:ascii="Times New Roman" w:hAnsi="Times New Roman"/>
          <w:sz w:val="28"/>
        </w:rPr>
        <w:t>отражающие суть и привлекающие внимание</w:t>
      </w:r>
      <w:r>
        <w:rPr>
          <w:rFonts w:ascii="Times New Roman" w:hAnsi="Times New Roman"/>
          <w:sz w:val="28"/>
        </w:rPr>
        <w:t>);</w:t>
      </w:r>
    </w:p>
    <w:p w14:paraId="316011AE" w14:textId="128209A1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заполн</w:t>
      </w:r>
      <w:r>
        <w:rPr>
          <w:rFonts w:ascii="Times New Roman" w:hAnsi="Times New Roman"/>
          <w:sz w:val="28"/>
        </w:rPr>
        <w:t>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профиль и контакты сообщества;</w:t>
      </w:r>
    </w:p>
    <w:p w14:paraId="4D92FE1A" w14:textId="318B0BE8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тематику в настройках;</w:t>
      </w:r>
    </w:p>
    <w:p w14:paraId="1B2B06A3" w14:textId="691A65C0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заполн</w:t>
      </w:r>
      <w:r>
        <w:rPr>
          <w:rFonts w:ascii="Times New Roman" w:hAnsi="Times New Roman"/>
          <w:sz w:val="28"/>
        </w:rPr>
        <w:t>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описание и загру</w:t>
      </w:r>
      <w:r>
        <w:rPr>
          <w:rFonts w:ascii="Times New Roman" w:hAnsi="Times New Roman"/>
          <w:sz w:val="28"/>
        </w:rPr>
        <w:t>зит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лого</w:t>
      </w:r>
      <w:r>
        <w:rPr>
          <w:rFonts w:ascii="Times New Roman" w:hAnsi="Times New Roman"/>
          <w:sz w:val="28"/>
        </w:rPr>
        <w:t>тип</w:t>
      </w:r>
      <w:r w:rsidRPr="00E41130">
        <w:rPr>
          <w:rFonts w:ascii="Times New Roman" w:hAnsi="Times New Roman"/>
          <w:sz w:val="28"/>
        </w:rPr>
        <w:t>/обложку;</w:t>
      </w:r>
    </w:p>
    <w:p w14:paraId="5CAA50DD" w14:textId="35782671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созда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возможные тарифы участия; </w:t>
      </w:r>
    </w:p>
    <w:p w14:paraId="0CED0A3A" w14:textId="41495939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настро</w:t>
      </w:r>
      <w:r w:rsidR="00F81711">
        <w:rPr>
          <w:rFonts w:ascii="Times New Roman" w:hAnsi="Times New Roman"/>
          <w:sz w:val="28"/>
        </w:rPr>
        <w:t>ить</w:t>
      </w:r>
      <w:r w:rsidRPr="00E41130">
        <w:rPr>
          <w:rFonts w:ascii="Times New Roman" w:hAnsi="Times New Roman"/>
          <w:sz w:val="28"/>
        </w:rPr>
        <w:t xml:space="preserve"> навигационно</w:t>
      </w:r>
      <w:r w:rsidR="00F81711">
        <w:rPr>
          <w:rFonts w:ascii="Times New Roman" w:hAnsi="Times New Roman"/>
          <w:sz w:val="28"/>
        </w:rPr>
        <w:t>е</w:t>
      </w:r>
      <w:r w:rsidRPr="00E41130">
        <w:rPr>
          <w:rFonts w:ascii="Times New Roman" w:hAnsi="Times New Roman"/>
          <w:sz w:val="28"/>
        </w:rPr>
        <w:t xml:space="preserve"> меню сообщества (меню должно </w:t>
      </w:r>
      <w:r>
        <w:rPr>
          <w:rFonts w:ascii="Times New Roman" w:hAnsi="Times New Roman"/>
          <w:sz w:val="28"/>
        </w:rPr>
        <w:t xml:space="preserve">четко </w:t>
      </w:r>
      <w:r w:rsidRPr="00E41130">
        <w:rPr>
          <w:rFonts w:ascii="Times New Roman" w:hAnsi="Times New Roman"/>
          <w:sz w:val="28"/>
        </w:rPr>
        <w:t xml:space="preserve">распределять информацию по разделам, облегчая ориентацию пользователей. </w:t>
      </w:r>
      <w:r w:rsidRPr="0032035F">
        <w:rPr>
          <w:rFonts w:ascii="Times New Roman" w:hAnsi="Times New Roman"/>
          <w:sz w:val="28"/>
        </w:rPr>
        <w:t>Каждый пункт должен иметь ясное назначение и обеспечивать быстрый переход между разделами</w:t>
      </w:r>
      <w:r w:rsidRPr="00E41130">
        <w:rPr>
          <w:rFonts w:ascii="Times New Roman" w:hAnsi="Times New Roman"/>
          <w:sz w:val="28"/>
        </w:rPr>
        <w:t>).</w:t>
      </w:r>
    </w:p>
    <w:p w14:paraId="7CAE01AC" w14:textId="6EAF05AB" w:rsidR="003451CB" w:rsidRPr="007C624C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C624C">
        <w:rPr>
          <w:rFonts w:ascii="Times New Roman" w:eastAsia="Times New Roman" w:hAnsi="Times New Roman"/>
          <w:sz w:val="28"/>
          <w:szCs w:val="28"/>
        </w:rPr>
        <w:t xml:space="preserve">2. </w:t>
      </w:r>
      <w:r w:rsidRPr="007C624C">
        <w:rPr>
          <w:rFonts w:ascii="Times New Roman" w:hAnsi="Times New Roman" w:cs="Times New Roman"/>
          <w:sz w:val="28"/>
        </w:rPr>
        <w:t>Разработа</w:t>
      </w:r>
      <w:r w:rsidR="00F81711" w:rsidRPr="007C624C">
        <w:rPr>
          <w:rFonts w:ascii="Times New Roman" w:hAnsi="Times New Roman" w:cs="Times New Roman"/>
          <w:sz w:val="28"/>
        </w:rPr>
        <w:t>ть</w:t>
      </w:r>
      <w:r w:rsidRPr="007C624C">
        <w:rPr>
          <w:rFonts w:ascii="Times New Roman" w:hAnsi="Times New Roman" w:cs="Times New Roman"/>
          <w:sz w:val="28"/>
        </w:rPr>
        <w:t xml:space="preserve"> </w:t>
      </w:r>
      <w:r w:rsidRPr="007C624C">
        <w:rPr>
          <w:rFonts w:ascii="Times New Roman" w:eastAsia="Times New Roman" w:hAnsi="Times New Roman"/>
          <w:sz w:val="28"/>
          <w:szCs w:val="28"/>
        </w:rPr>
        <w:t>информационные материалы для организации вводного занятия курса (посты, статьи, гайды, чек-листы и т.д.), включающие:</w:t>
      </w:r>
    </w:p>
    <w:p w14:paraId="75E1F8FF" w14:textId="4337AD88" w:rsidR="00B73450" w:rsidRPr="007932CF" w:rsidRDefault="003451CB" w:rsidP="00B73450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C624C">
        <w:rPr>
          <w:rFonts w:ascii="Times New Roman" w:hAnsi="Times New Roman" w:cs="Times New Roman"/>
          <w:sz w:val="28"/>
        </w:rPr>
        <w:t>2.1. Вводный информационный пост, задача которого - рассказать о предстоящем разборе тем и вовл</w:t>
      </w:r>
      <w:r w:rsidR="007C624C" w:rsidRPr="007C624C">
        <w:rPr>
          <w:rFonts w:ascii="Times New Roman" w:hAnsi="Times New Roman" w:cs="Times New Roman"/>
          <w:sz w:val="28"/>
        </w:rPr>
        <w:t>е</w:t>
      </w:r>
      <w:r w:rsidR="00B73450">
        <w:rPr>
          <w:rFonts w:ascii="Times New Roman" w:hAnsi="Times New Roman" w:cs="Times New Roman"/>
          <w:sz w:val="28"/>
        </w:rPr>
        <w:t xml:space="preserve">чь целевую аудиторию в участие. </w:t>
      </w:r>
      <w:r w:rsidR="00B73450" w:rsidRPr="007932CF">
        <w:rPr>
          <w:rFonts w:ascii="Times New Roman" w:eastAsia="Times New Roman" w:hAnsi="Times New Roman"/>
          <w:sz w:val="28"/>
          <w:szCs w:val="28"/>
        </w:rPr>
        <w:t>Пост должен иметь не менее 5 распространенных предложений;</w:t>
      </w:r>
    </w:p>
    <w:p w14:paraId="53E029FA" w14:textId="0CB5955E" w:rsidR="003451CB" w:rsidRPr="007C624C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7C624C">
        <w:rPr>
          <w:rFonts w:ascii="Times New Roman" w:hAnsi="Times New Roman" w:cs="Times New Roman"/>
          <w:sz w:val="28"/>
        </w:rPr>
        <w:t>2.2. Не более трех мотивирующих сообщений, поддерживающих интерес к курсу (формат: видео, аудио, текст или смешанный). Элементы взаимодействия с участниками могут включать: опросы, викторины, прямые эфиры, обсуждения в чатах и т.д.</w:t>
      </w:r>
      <w:r w:rsidR="007C624C">
        <w:rPr>
          <w:rFonts w:ascii="Times New Roman" w:hAnsi="Times New Roman" w:cs="Times New Roman"/>
          <w:sz w:val="28"/>
        </w:rPr>
        <w:t xml:space="preserve"> </w:t>
      </w:r>
      <w:r w:rsidR="007C624C" w:rsidRPr="007932CF">
        <w:rPr>
          <w:rFonts w:ascii="Times New Roman" w:hAnsi="Times New Roman" w:cs="Times New Roman"/>
          <w:sz w:val="28"/>
        </w:rPr>
        <w:t>Сообщения должны содержать не менее 3-х распространенных предложений</w:t>
      </w:r>
      <w:r w:rsidRPr="007932CF">
        <w:rPr>
          <w:rFonts w:ascii="Times New Roman" w:hAnsi="Times New Roman" w:cs="Times New Roman"/>
          <w:sz w:val="28"/>
        </w:rPr>
        <w:t>;</w:t>
      </w:r>
    </w:p>
    <w:p w14:paraId="15CD2003" w14:textId="4EDD0633" w:rsidR="00A27B78" w:rsidRPr="00A27B78" w:rsidRDefault="003451CB" w:rsidP="00A27B78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A27B78">
        <w:rPr>
          <w:rFonts w:ascii="Times New Roman" w:hAnsi="Times New Roman" w:cs="Times New Roman"/>
          <w:sz w:val="28"/>
        </w:rPr>
        <w:t xml:space="preserve">2.3. Не менее двух образовательных постов, включающих материалы: </w:t>
      </w:r>
      <w:r w:rsidRPr="00A27B78">
        <w:rPr>
          <w:rFonts w:ascii="Times New Roman" w:hAnsi="Times New Roman" w:cs="Times New Roman"/>
          <w:sz w:val="28"/>
        </w:rPr>
        <w:lastRenderedPageBreak/>
        <w:t>ч</w:t>
      </w:r>
      <w:r w:rsidR="00A27B78" w:rsidRPr="00A27B78">
        <w:rPr>
          <w:rFonts w:ascii="Times New Roman" w:hAnsi="Times New Roman" w:cs="Times New Roman"/>
          <w:sz w:val="28"/>
        </w:rPr>
        <w:t xml:space="preserve">ек-листы, гайды, рецепты и т.д. </w:t>
      </w:r>
    </w:p>
    <w:p w14:paraId="14E010C9" w14:textId="77777777" w:rsidR="007C624C" w:rsidRDefault="003451CB" w:rsidP="007C624C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7B78">
        <w:rPr>
          <w:rFonts w:ascii="Times New Roman" w:hAnsi="Times New Roman" w:cs="Times New Roman"/>
          <w:sz w:val="28"/>
        </w:rPr>
        <w:t xml:space="preserve">2.4. </w:t>
      </w:r>
      <w:r w:rsidRPr="00A27B78">
        <w:rPr>
          <w:rFonts w:ascii="Times New Roman" w:eastAsia="Times New Roman" w:hAnsi="Times New Roman"/>
          <w:sz w:val="28"/>
          <w:szCs w:val="28"/>
        </w:rPr>
        <w:t>Завершающий пост, подводящий итоги вводного занятия курса и предоставляющий информацию о возможностях дальнейшего обучения и приобретения полного курса. Главная цель публикации - стимулиров</w:t>
      </w:r>
      <w:r w:rsidR="00A27B78" w:rsidRPr="00A27B78">
        <w:rPr>
          <w:rFonts w:ascii="Times New Roman" w:eastAsia="Times New Roman" w:hAnsi="Times New Roman"/>
          <w:sz w:val="28"/>
          <w:szCs w:val="28"/>
        </w:rPr>
        <w:t>а</w:t>
      </w:r>
      <w:r w:rsidR="00A27B78">
        <w:rPr>
          <w:rFonts w:ascii="Times New Roman" w:eastAsia="Times New Roman" w:hAnsi="Times New Roman"/>
          <w:sz w:val="28"/>
          <w:szCs w:val="28"/>
        </w:rPr>
        <w:t xml:space="preserve">ть покупку полной версии курса. </w:t>
      </w:r>
      <w:r w:rsidR="007C624C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234D08B" w14:textId="61B848FF" w:rsidR="007C624C" w:rsidRPr="00D53C6C" w:rsidRDefault="00B73450" w:rsidP="007C624C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53C6C">
        <w:rPr>
          <w:rFonts w:ascii="Times New Roman" w:eastAsia="Times New Roman" w:hAnsi="Times New Roman"/>
          <w:sz w:val="28"/>
          <w:szCs w:val="28"/>
        </w:rPr>
        <w:t>П</w:t>
      </w:r>
      <w:r w:rsidR="007C624C" w:rsidRPr="00D53C6C">
        <w:rPr>
          <w:rFonts w:ascii="Times New Roman" w:eastAsia="Times New Roman" w:hAnsi="Times New Roman"/>
          <w:sz w:val="28"/>
          <w:szCs w:val="28"/>
        </w:rPr>
        <w:t>ост должен иметь не менее 5 распространенных предложений.</w:t>
      </w:r>
    </w:p>
    <w:p w14:paraId="37C427E6" w14:textId="4CFB4CEB" w:rsidR="003451CB" w:rsidRPr="007C624C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7C624C">
        <w:rPr>
          <w:rFonts w:ascii="Times New Roman" w:hAnsi="Times New Roman" w:cs="Times New Roman"/>
          <w:sz w:val="28"/>
        </w:rPr>
        <w:t>3. Разработа</w:t>
      </w:r>
      <w:r w:rsidR="00ED30B1" w:rsidRPr="007C624C">
        <w:rPr>
          <w:rFonts w:ascii="Times New Roman" w:hAnsi="Times New Roman" w:cs="Times New Roman"/>
          <w:sz w:val="28"/>
        </w:rPr>
        <w:t>ть</w:t>
      </w:r>
      <w:r w:rsidRPr="007C624C">
        <w:rPr>
          <w:rFonts w:ascii="Times New Roman" w:hAnsi="Times New Roman" w:cs="Times New Roman"/>
          <w:sz w:val="28"/>
        </w:rPr>
        <w:t xml:space="preserve"> информационные статьи (не менее двух):</w:t>
      </w:r>
    </w:p>
    <w:p w14:paraId="7B3B793E" w14:textId="77777777" w:rsidR="003451CB" w:rsidRPr="007C624C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C624C">
        <w:rPr>
          <w:rFonts w:ascii="Times New Roman" w:hAnsi="Times New Roman" w:cs="Times New Roman"/>
          <w:sz w:val="28"/>
        </w:rPr>
        <w:t>а) о возникновении, причинах, последствиях и вариантах решения проблемы (с учетом 30% изменений);</w:t>
      </w:r>
    </w:p>
    <w:p w14:paraId="33A745CC" w14:textId="5DECDD6F" w:rsidR="003451CB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7C624C">
        <w:rPr>
          <w:rFonts w:ascii="Times New Roman" w:hAnsi="Times New Roman" w:cs="Times New Roman"/>
          <w:sz w:val="28"/>
        </w:rPr>
        <w:t>б) о полезных советах с учетом 30% изменений.</w:t>
      </w:r>
    </w:p>
    <w:p w14:paraId="62F7D7AB" w14:textId="311D4175" w:rsidR="007C624C" w:rsidRPr="00A60266" w:rsidRDefault="007C624C" w:rsidP="007C624C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trike/>
          <w:sz w:val="28"/>
        </w:rPr>
      </w:pPr>
      <w:r w:rsidRPr="003A76B4">
        <w:rPr>
          <w:rFonts w:ascii="Times New Roman" w:hAnsi="Times New Roman" w:cs="Times New Roman"/>
          <w:sz w:val="28"/>
        </w:rPr>
        <w:t>Каждая статья должна содержать не менее 10 распространенных предложений.</w:t>
      </w:r>
    </w:p>
    <w:p w14:paraId="332D69C5" w14:textId="4C913949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текстовое содержимое для раздела меню «Тарифы участия», содержащее четкое и лаконичное описание условий и возможностей, предоставляемых кажд</w:t>
      </w:r>
      <w:r>
        <w:rPr>
          <w:rFonts w:ascii="Times New Roman" w:hAnsi="Times New Roman" w:cs="Times New Roman"/>
          <w:sz w:val="28"/>
        </w:rPr>
        <w:t>ым</w:t>
      </w:r>
      <w:r w:rsidRPr="009F0CAF">
        <w:rPr>
          <w:rFonts w:ascii="Times New Roman" w:hAnsi="Times New Roman" w:cs="Times New Roman"/>
          <w:sz w:val="28"/>
        </w:rPr>
        <w:t xml:space="preserve"> из предложенных тарифов (</w:t>
      </w:r>
      <w:r>
        <w:rPr>
          <w:rFonts w:ascii="Times New Roman" w:hAnsi="Times New Roman" w:cs="Times New Roman"/>
          <w:sz w:val="28"/>
        </w:rPr>
        <w:t>не более трех</w:t>
      </w:r>
      <w:r w:rsidRPr="009F0CAF">
        <w:rPr>
          <w:rFonts w:ascii="Times New Roman" w:hAnsi="Times New Roman" w:cs="Times New Roman"/>
          <w:sz w:val="28"/>
        </w:rPr>
        <w:t>). Текст должен ясно отражать различия между тарифами и преимущества каждого из них для потенциальных участников.</w:t>
      </w:r>
      <w:r>
        <w:rPr>
          <w:rFonts w:ascii="Times New Roman" w:hAnsi="Times New Roman" w:cs="Times New Roman"/>
          <w:sz w:val="28"/>
        </w:rPr>
        <w:t xml:space="preserve"> </w:t>
      </w:r>
    </w:p>
    <w:p w14:paraId="1C6CC3D2" w14:textId="5ED391B8" w:rsidR="00394D28" w:rsidRPr="004573E7" w:rsidRDefault="00394D28" w:rsidP="00394D28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573E7">
        <w:rPr>
          <w:rFonts w:ascii="Times New Roman" w:eastAsia="Times New Roman" w:hAnsi="Times New Roman"/>
          <w:sz w:val="28"/>
          <w:szCs w:val="28"/>
        </w:rPr>
        <w:t>Каждый тариф должен иметь не менее 3 распространенных предложений.</w:t>
      </w:r>
    </w:p>
    <w:p w14:paraId="703F690E" w14:textId="6BC13835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BB5E94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BB5E94">
        <w:rPr>
          <w:rFonts w:ascii="Times New Roman" w:hAnsi="Times New Roman" w:cs="Times New Roman"/>
          <w:sz w:val="28"/>
        </w:rPr>
        <w:t xml:space="preserve"> три развернутых отзыва от участников сообщества для размещения в соответствующем разделе меню.</w:t>
      </w:r>
      <w:r>
        <w:rPr>
          <w:rFonts w:ascii="Times New Roman" w:hAnsi="Times New Roman" w:cs="Times New Roman"/>
          <w:sz w:val="28"/>
        </w:rPr>
        <w:t xml:space="preserve"> </w:t>
      </w:r>
      <w:r w:rsidRPr="00BB5E94">
        <w:rPr>
          <w:rFonts w:ascii="Times New Roman" w:hAnsi="Times New Roman" w:cs="Times New Roman"/>
          <w:sz w:val="28"/>
        </w:rPr>
        <w:t>При подготовке отзывов следует учитывать:</w:t>
      </w:r>
    </w:p>
    <w:p w14:paraId="4BAE2AA8" w14:textId="77777777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грамотность изложения текста (орфография, пунктуация, п</w:t>
      </w:r>
      <w:r w:rsidRPr="009F7223">
        <w:rPr>
          <w:rFonts w:ascii="Times New Roman" w:hAnsi="Times New Roman" w:cs="Times New Roman"/>
          <w:sz w:val="28"/>
        </w:rPr>
        <w:t>равильное согласование частей речи</w:t>
      </w:r>
      <w:r>
        <w:rPr>
          <w:rFonts w:ascii="Times New Roman" w:hAnsi="Times New Roman" w:cs="Times New Roman"/>
          <w:sz w:val="28"/>
        </w:rPr>
        <w:t>);</w:t>
      </w:r>
    </w:p>
    <w:p w14:paraId="73A75083" w14:textId="77777777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включение данных об авторе отзыва (ФИО, город, возраст);</w:t>
      </w:r>
    </w:p>
    <w:p w14:paraId="74C8977D" w14:textId="77777777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C1734">
        <w:rPr>
          <w:rFonts w:ascii="Times New Roman" w:hAnsi="Times New Roman" w:cs="Times New Roman"/>
          <w:sz w:val="28"/>
        </w:rPr>
        <w:t>разнохарактерн</w:t>
      </w:r>
      <w:r>
        <w:rPr>
          <w:rFonts w:ascii="Times New Roman" w:hAnsi="Times New Roman" w:cs="Times New Roman"/>
          <w:sz w:val="28"/>
        </w:rPr>
        <w:t>ость</w:t>
      </w:r>
      <w:r w:rsidRPr="00EC1734">
        <w:rPr>
          <w:rFonts w:ascii="Times New Roman" w:hAnsi="Times New Roman" w:cs="Times New Roman"/>
          <w:sz w:val="28"/>
        </w:rPr>
        <w:t xml:space="preserve"> (акцент на разных преимуществах)</w:t>
      </w:r>
      <w:r>
        <w:rPr>
          <w:rFonts w:ascii="Times New Roman" w:hAnsi="Times New Roman" w:cs="Times New Roman"/>
          <w:sz w:val="28"/>
        </w:rPr>
        <w:t>;</w:t>
      </w:r>
    </w:p>
    <w:p w14:paraId="4E6897D0" w14:textId="77777777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уникальность (отсутствие повторов);</w:t>
      </w:r>
    </w:p>
    <w:p w14:paraId="1D94D4B7" w14:textId="294EED09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объем (минимум семь</w:t>
      </w:r>
      <w:r w:rsidRPr="00544513">
        <w:rPr>
          <w:rFonts w:ascii="Times New Roman" w:hAnsi="Times New Roman" w:cs="Times New Roman"/>
          <w:sz w:val="28"/>
        </w:rPr>
        <w:t xml:space="preserve"> распространенных предложений</w:t>
      </w:r>
      <w:r>
        <w:rPr>
          <w:rFonts w:ascii="Times New Roman" w:hAnsi="Times New Roman" w:cs="Times New Roman"/>
          <w:sz w:val="28"/>
        </w:rPr>
        <w:t>).</w:t>
      </w:r>
    </w:p>
    <w:p w14:paraId="07112B99" w14:textId="77777777" w:rsidR="00A27B78" w:rsidRPr="004573E7" w:rsidRDefault="00A27B78" w:rsidP="00A27B78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573E7">
        <w:rPr>
          <w:rFonts w:ascii="Times New Roman" w:eastAsia="Times New Roman" w:hAnsi="Times New Roman"/>
          <w:sz w:val="28"/>
          <w:szCs w:val="28"/>
        </w:rPr>
        <w:t>Каждый отзыв должен иметь не менее 5 распространенных предложений.</w:t>
      </w:r>
    </w:p>
    <w:p w14:paraId="71B13543" w14:textId="734FEA1D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trike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6. Определит</w:t>
      </w:r>
      <w:r w:rsidR="00C36D49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место размещения видео </w:t>
      </w:r>
      <w:r w:rsidRPr="008E04E8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/>
          <w:sz w:val="28"/>
        </w:rPr>
        <w:t>«В</w:t>
      </w:r>
      <w:r w:rsidRPr="008E04E8">
        <w:rPr>
          <w:rFonts w:ascii="Times New Roman" w:hAnsi="Times New Roman"/>
          <w:sz w:val="28"/>
        </w:rPr>
        <w:t>изитка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«Т</w:t>
      </w:r>
      <w:r w:rsidRPr="008E04E8">
        <w:rPr>
          <w:rFonts w:ascii="Times New Roman" w:hAnsi="Times New Roman"/>
          <w:sz w:val="28"/>
        </w:rPr>
        <w:t>естирование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«П</w:t>
      </w:r>
      <w:r w:rsidRPr="008E04E8">
        <w:rPr>
          <w:rFonts w:ascii="Times New Roman" w:hAnsi="Times New Roman"/>
          <w:sz w:val="28"/>
        </w:rPr>
        <w:t>ромотренировка</w:t>
      </w:r>
      <w:r>
        <w:rPr>
          <w:rFonts w:ascii="Times New Roman" w:hAnsi="Times New Roman"/>
          <w:sz w:val="28"/>
        </w:rPr>
        <w:t>», «Д</w:t>
      </w:r>
      <w:r w:rsidRPr="008E04E8">
        <w:rPr>
          <w:rFonts w:ascii="Times New Roman" w:hAnsi="Times New Roman"/>
          <w:sz w:val="28"/>
        </w:rPr>
        <w:t>омашни</w:t>
      </w:r>
      <w:r>
        <w:rPr>
          <w:rFonts w:ascii="Times New Roman" w:hAnsi="Times New Roman"/>
          <w:sz w:val="28"/>
        </w:rPr>
        <w:t>е</w:t>
      </w:r>
      <w:r w:rsidRPr="008E04E8"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я»</w:t>
      </w:r>
      <w:r w:rsidRPr="008E04E8">
        <w:rPr>
          <w:rFonts w:ascii="Times New Roman" w:hAnsi="Times New Roman" w:cs="Times New Roman"/>
          <w:sz w:val="28"/>
        </w:rPr>
        <w:t>):</w:t>
      </w:r>
    </w:p>
    <w:p w14:paraId="365541CD" w14:textId="21324B6A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E41130">
        <w:rPr>
          <w:rFonts w:ascii="Times New Roman" w:hAnsi="Times New Roman"/>
          <w:sz w:val="28"/>
        </w:rPr>
        <w:t>ля каждого видео созда</w:t>
      </w:r>
      <w:r w:rsidR="00C36D49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отдельный пост</w:t>
      </w:r>
      <w:r>
        <w:rPr>
          <w:rFonts w:ascii="Times New Roman" w:hAnsi="Times New Roman"/>
          <w:sz w:val="28"/>
        </w:rPr>
        <w:t>;</w:t>
      </w:r>
    </w:p>
    <w:p w14:paraId="7FCA360D" w14:textId="5C6B983D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E41130">
        <w:rPr>
          <w:rFonts w:ascii="Times New Roman" w:hAnsi="Times New Roman"/>
          <w:sz w:val="28"/>
        </w:rPr>
        <w:t>од</w:t>
      </w:r>
      <w:r w:rsidR="00C36D49">
        <w:rPr>
          <w:rFonts w:ascii="Times New Roman" w:hAnsi="Times New Roman"/>
          <w:sz w:val="28"/>
        </w:rPr>
        <w:t>обрать</w:t>
      </w:r>
      <w:r w:rsidRPr="00E41130">
        <w:rPr>
          <w:rFonts w:ascii="Times New Roman" w:hAnsi="Times New Roman"/>
          <w:sz w:val="28"/>
        </w:rPr>
        <w:t xml:space="preserve"> к посту </w:t>
      </w:r>
      <w:r w:rsidRPr="00E41130">
        <w:rPr>
          <w:rFonts w:ascii="Times New Roman" w:hAnsi="Times New Roman"/>
          <w:bCs/>
          <w:sz w:val="28"/>
        </w:rPr>
        <w:t>яркую фотографию-обложку</w:t>
      </w:r>
      <w:r>
        <w:rPr>
          <w:rFonts w:ascii="Times New Roman" w:hAnsi="Times New Roman"/>
          <w:sz w:val="28"/>
        </w:rPr>
        <w:t>, демонстрирующую</w:t>
      </w:r>
      <w:r w:rsidRPr="00E41130">
        <w:rPr>
          <w:rFonts w:ascii="Times New Roman" w:hAnsi="Times New Roman"/>
          <w:sz w:val="28"/>
        </w:rPr>
        <w:t xml:space="preserve"> суть видео (например, для визитки </w:t>
      </w:r>
      <w:r>
        <w:rPr>
          <w:rFonts w:ascii="Times New Roman" w:hAnsi="Times New Roman"/>
          <w:sz w:val="28"/>
        </w:rPr>
        <w:t>–</w:t>
      </w:r>
      <w:r w:rsidRPr="00E4113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личное фото</w:t>
      </w:r>
      <w:r w:rsidRPr="00E41130">
        <w:rPr>
          <w:rFonts w:ascii="Times New Roman" w:hAnsi="Times New Roman"/>
          <w:sz w:val="28"/>
        </w:rPr>
        <w:t xml:space="preserve">, для тестирования </w:t>
      </w:r>
      <w:r>
        <w:rPr>
          <w:rFonts w:ascii="Times New Roman" w:hAnsi="Times New Roman"/>
          <w:sz w:val="28"/>
        </w:rPr>
        <w:t>–</w:t>
      </w:r>
      <w:r w:rsidRPr="00E41130">
        <w:rPr>
          <w:rFonts w:ascii="Times New Roman" w:hAnsi="Times New Roman"/>
          <w:sz w:val="28"/>
        </w:rPr>
        <w:t xml:space="preserve"> изображение замера параметров, для тренировки </w:t>
      </w:r>
      <w:r>
        <w:rPr>
          <w:rFonts w:ascii="Times New Roman" w:hAnsi="Times New Roman"/>
          <w:sz w:val="28"/>
        </w:rPr>
        <w:t>и домашних заданий –</w:t>
      </w:r>
      <w:r w:rsidRPr="00E41130">
        <w:rPr>
          <w:rFonts w:ascii="Times New Roman" w:hAnsi="Times New Roman"/>
          <w:sz w:val="28"/>
        </w:rPr>
        <w:t xml:space="preserve"> кадр с упражнением)</w:t>
      </w:r>
      <w:r>
        <w:rPr>
          <w:rFonts w:ascii="Times New Roman" w:hAnsi="Times New Roman"/>
          <w:sz w:val="28"/>
        </w:rPr>
        <w:t>;</w:t>
      </w:r>
    </w:p>
    <w:p w14:paraId="0B889619" w14:textId="20DD283B" w:rsidR="003451CB" w:rsidRPr="00AE7E08" w:rsidRDefault="003451CB" w:rsidP="00CE6EC4">
      <w:pPr>
        <w:pStyle w:val="aff1"/>
        <w:widowControl w:val="0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E41130">
        <w:rPr>
          <w:rFonts w:ascii="Times New Roman" w:hAnsi="Times New Roman"/>
          <w:sz w:val="28"/>
        </w:rPr>
        <w:t>обав</w:t>
      </w:r>
      <w:r w:rsidR="00C36D49">
        <w:rPr>
          <w:rFonts w:ascii="Times New Roman" w:hAnsi="Times New Roman"/>
          <w:sz w:val="28"/>
        </w:rPr>
        <w:t>ить</w:t>
      </w:r>
      <w:r w:rsidRPr="00E41130">
        <w:rPr>
          <w:rFonts w:ascii="Times New Roman" w:hAnsi="Times New Roman"/>
          <w:sz w:val="28"/>
        </w:rPr>
        <w:t xml:space="preserve"> к фотографии </w:t>
      </w:r>
      <w:r w:rsidRPr="00971748">
        <w:rPr>
          <w:rFonts w:ascii="Times New Roman" w:hAnsi="Times New Roman"/>
          <w:bCs/>
          <w:sz w:val="28"/>
        </w:rPr>
        <w:t>четкое название</w:t>
      </w:r>
      <w:r w:rsidRPr="00971748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в соответствии с содержанием </w:t>
      </w:r>
      <w:r w:rsidRPr="008E04E8">
        <w:rPr>
          <w:rFonts w:ascii="Times New Roman" w:hAnsi="Times New Roman"/>
          <w:sz w:val="28"/>
        </w:rPr>
        <w:t>видео</w:t>
      </w:r>
      <w:r>
        <w:rPr>
          <w:rFonts w:ascii="Times New Roman" w:hAnsi="Times New Roman"/>
          <w:sz w:val="28"/>
        </w:rPr>
        <w:t>: «В</w:t>
      </w:r>
      <w:r w:rsidRPr="008E04E8">
        <w:rPr>
          <w:rFonts w:ascii="Times New Roman" w:hAnsi="Times New Roman"/>
          <w:sz w:val="28"/>
        </w:rPr>
        <w:t>изитка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«Т</w:t>
      </w:r>
      <w:r w:rsidRPr="008E04E8">
        <w:rPr>
          <w:rFonts w:ascii="Times New Roman" w:hAnsi="Times New Roman"/>
          <w:sz w:val="28"/>
        </w:rPr>
        <w:t>естирование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«П</w:t>
      </w:r>
      <w:r w:rsidRPr="008E04E8">
        <w:rPr>
          <w:rFonts w:ascii="Times New Roman" w:hAnsi="Times New Roman"/>
          <w:sz w:val="28"/>
        </w:rPr>
        <w:t>ромотренировка</w:t>
      </w:r>
      <w:r>
        <w:rPr>
          <w:rFonts w:ascii="Times New Roman" w:hAnsi="Times New Roman"/>
          <w:sz w:val="28"/>
        </w:rPr>
        <w:t>», «Д</w:t>
      </w:r>
      <w:r w:rsidRPr="008E04E8">
        <w:rPr>
          <w:rFonts w:ascii="Times New Roman" w:hAnsi="Times New Roman"/>
          <w:sz w:val="28"/>
        </w:rPr>
        <w:t>омашни</w:t>
      </w:r>
      <w:r>
        <w:rPr>
          <w:rFonts w:ascii="Times New Roman" w:hAnsi="Times New Roman"/>
          <w:sz w:val="28"/>
        </w:rPr>
        <w:t>е</w:t>
      </w:r>
      <w:r w:rsidRPr="008E04E8"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я»</w:t>
      </w:r>
      <w:r w:rsidRPr="008E04E8">
        <w:rPr>
          <w:rFonts w:ascii="Times New Roman" w:hAnsi="Times New Roman"/>
          <w:sz w:val="28"/>
        </w:rPr>
        <w:t>.</w:t>
      </w:r>
    </w:p>
    <w:p w14:paraId="11F2FCD9" w14:textId="3C6EF0F4" w:rsidR="003451CB" w:rsidRPr="00AE7E08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AE7E08">
        <w:rPr>
          <w:rFonts w:ascii="Times New Roman" w:hAnsi="Times New Roman" w:cs="Times New Roman"/>
          <w:sz w:val="28"/>
        </w:rPr>
        <w:t xml:space="preserve">. После завершения </w:t>
      </w:r>
      <w:r>
        <w:rPr>
          <w:rFonts w:ascii="Times New Roman" w:hAnsi="Times New Roman" w:cs="Times New Roman"/>
          <w:sz w:val="28"/>
        </w:rPr>
        <w:t>проектирования</w:t>
      </w:r>
      <w:r w:rsidRPr="00AE7E08">
        <w:rPr>
          <w:rFonts w:ascii="Times New Roman" w:hAnsi="Times New Roman" w:cs="Times New Roman"/>
          <w:sz w:val="28"/>
        </w:rPr>
        <w:t xml:space="preserve"> скопир</w:t>
      </w:r>
      <w:r w:rsidR="00017AC1">
        <w:rPr>
          <w:rFonts w:ascii="Times New Roman" w:hAnsi="Times New Roman" w:cs="Times New Roman"/>
          <w:sz w:val="28"/>
        </w:rPr>
        <w:t>овать</w:t>
      </w:r>
      <w:r w:rsidRPr="00AE7E08">
        <w:rPr>
          <w:rFonts w:ascii="Times New Roman" w:hAnsi="Times New Roman" w:cs="Times New Roman"/>
          <w:sz w:val="28"/>
        </w:rPr>
        <w:t xml:space="preserve"> ссылку на </w:t>
      </w:r>
      <w:r>
        <w:rPr>
          <w:rFonts w:ascii="Times New Roman" w:hAnsi="Times New Roman" w:cs="Times New Roman"/>
          <w:sz w:val="28"/>
        </w:rPr>
        <w:t xml:space="preserve">созданное образовательное </w:t>
      </w:r>
      <w:r w:rsidRPr="00AE7E08">
        <w:rPr>
          <w:rFonts w:ascii="Times New Roman" w:hAnsi="Times New Roman" w:cs="Times New Roman"/>
          <w:sz w:val="28"/>
        </w:rPr>
        <w:t xml:space="preserve">сообщество </w:t>
      </w:r>
      <w:r w:rsidRPr="00AE7E08">
        <w:rPr>
          <w:rFonts w:ascii="Times New Roman" w:eastAsia="Times New Roman" w:hAnsi="Times New Roman"/>
          <w:sz w:val="28"/>
          <w:szCs w:val="28"/>
        </w:rPr>
        <w:t>«ВКонтакте»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E7E08">
        <w:rPr>
          <w:rFonts w:ascii="Times New Roman" w:hAnsi="Times New Roman" w:cs="Times New Roman"/>
          <w:sz w:val="28"/>
        </w:rPr>
        <w:t>и сохранит</w:t>
      </w:r>
      <w:r>
        <w:rPr>
          <w:rFonts w:ascii="Times New Roman" w:hAnsi="Times New Roman" w:cs="Times New Roman"/>
          <w:sz w:val="28"/>
        </w:rPr>
        <w:t>е</w:t>
      </w:r>
      <w:r w:rsidRPr="00AE7E08">
        <w:rPr>
          <w:rFonts w:ascii="Times New Roman" w:hAnsi="Times New Roman" w:cs="Times New Roman"/>
          <w:sz w:val="28"/>
        </w:rPr>
        <w:t xml:space="preserve"> ее в файле формат</w:t>
      </w:r>
      <w:r>
        <w:rPr>
          <w:rFonts w:ascii="Times New Roman" w:hAnsi="Times New Roman" w:cs="Times New Roman"/>
          <w:sz w:val="28"/>
        </w:rPr>
        <w:t>а</w:t>
      </w:r>
      <w:r w:rsidRPr="00AE7E08">
        <w:rPr>
          <w:rFonts w:ascii="Times New Roman" w:hAnsi="Times New Roman" w:cs="Times New Roman"/>
          <w:sz w:val="28"/>
        </w:rPr>
        <w:t xml:space="preserve"> .pdf</w:t>
      </w:r>
      <w:r>
        <w:rPr>
          <w:rFonts w:ascii="Times New Roman" w:hAnsi="Times New Roman" w:cs="Times New Roman"/>
          <w:sz w:val="28"/>
        </w:rPr>
        <w:t>.</w:t>
      </w:r>
      <w:r w:rsidRPr="00AE7E0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r w:rsidRPr="00AE7E08">
        <w:rPr>
          <w:rFonts w:ascii="Times New Roman" w:hAnsi="Times New Roman" w:cs="Times New Roman"/>
          <w:sz w:val="28"/>
        </w:rPr>
        <w:t>имени файла ука</w:t>
      </w:r>
      <w:r>
        <w:rPr>
          <w:rFonts w:ascii="Times New Roman" w:hAnsi="Times New Roman" w:cs="Times New Roman"/>
          <w:sz w:val="28"/>
        </w:rPr>
        <w:t xml:space="preserve">жите свои </w:t>
      </w:r>
      <w:r w:rsidRPr="00D43C6E">
        <w:rPr>
          <w:rFonts w:ascii="Times New Roman" w:hAnsi="Times New Roman" w:cs="Times New Roman"/>
          <w:sz w:val="28"/>
        </w:rPr>
        <w:t>фамилию, имя и отчество</w:t>
      </w:r>
      <w:r>
        <w:rPr>
          <w:rFonts w:ascii="Times New Roman" w:hAnsi="Times New Roman" w:cs="Times New Roman"/>
          <w:sz w:val="28"/>
        </w:rPr>
        <w:t xml:space="preserve"> (например: Иванов Иван Иванович)</w:t>
      </w:r>
      <w:r w:rsidRPr="00AE7E08">
        <w:rPr>
          <w:rFonts w:ascii="Times New Roman" w:hAnsi="Times New Roman" w:cs="Times New Roman"/>
          <w:sz w:val="28"/>
        </w:rPr>
        <w:t>.</w:t>
      </w:r>
    </w:p>
    <w:p w14:paraId="31DADA6A" w14:textId="67F0B6D6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Pr="00AE7E08">
        <w:rPr>
          <w:rFonts w:ascii="Times New Roman" w:hAnsi="Times New Roman" w:cs="Times New Roman"/>
          <w:sz w:val="28"/>
        </w:rPr>
        <w:t xml:space="preserve">. Готовый файл </w:t>
      </w:r>
      <w:r>
        <w:rPr>
          <w:rFonts w:ascii="Times New Roman" w:hAnsi="Times New Roman" w:cs="Times New Roman"/>
          <w:sz w:val="28"/>
        </w:rPr>
        <w:t>перенес</w:t>
      </w:r>
      <w:r w:rsidR="00017AC1">
        <w:rPr>
          <w:rFonts w:ascii="Times New Roman" w:hAnsi="Times New Roman" w:cs="Times New Roman"/>
          <w:sz w:val="28"/>
        </w:rPr>
        <w:t>ти</w:t>
      </w:r>
      <w:r w:rsidRPr="00AE7E08">
        <w:rPr>
          <w:rFonts w:ascii="Times New Roman" w:hAnsi="Times New Roman" w:cs="Times New Roman"/>
          <w:sz w:val="28"/>
        </w:rPr>
        <w:t xml:space="preserve"> на </w:t>
      </w:r>
      <w:r w:rsidRPr="00B05AEE">
        <w:rPr>
          <w:rFonts w:ascii="Times New Roman" w:eastAsia="Times New Roman" w:hAnsi="Times New Roman"/>
          <w:sz w:val="28"/>
          <w:szCs w:val="28"/>
        </w:rPr>
        <w:t>флеш-накопител</w:t>
      </w:r>
      <w:r>
        <w:rPr>
          <w:rFonts w:ascii="Times New Roman" w:eastAsia="Times New Roman" w:hAnsi="Times New Roman"/>
          <w:sz w:val="28"/>
          <w:szCs w:val="28"/>
        </w:rPr>
        <w:t>ь или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SD-карт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AE7E08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поместит</w:t>
      </w:r>
      <w:r w:rsidR="00017AC1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в конверт и </w:t>
      </w:r>
      <w:r w:rsidRPr="00AE7E08">
        <w:rPr>
          <w:rFonts w:ascii="Times New Roman" w:hAnsi="Times New Roman" w:cs="Times New Roman"/>
          <w:sz w:val="28"/>
        </w:rPr>
        <w:t>запечат</w:t>
      </w:r>
      <w:r>
        <w:rPr>
          <w:rFonts w:ascii="Times New Roman" w:hAnsi="Times New Roman" w:cs="Times New Roman"/>
          <w:sz w:val="28"/>
        </w:rPr>
        <w:t>а</w:t>
      </w:r>
      <w:r w:rsidR="00017AC1">
        <w:rPr>
          <w:rFonts w:ascii="Times New Roman" w:hAnsi="Times New Roman" w:cs="Times New Roman"/>
          <w:sz w:val="28"/>
        </w:rPr>
        <w:t>ть</w:t>
      </w:r>
      <w:r>
        <w:rPr>
          <w:rFonts w:ascii="Times New Roman" w:hAnsi="Times New Roman" w:cs="Times New Roman"/>
          <w:sz w:val="28"/>
        </w:rPr>
        <w:t xml:space="preserve"> его. </w:t>
      </w:r>
      <w:r w:rsidRPr="008C64C6">
        <w:rPr>
          <w:rFonts w:ascii="Times New Roman" w:hAnsi="Times New Roman" w:cs="Times New Roman"/>
          <w:sz w:val="28"/>
        </w:rPr>
        <w:t>На конверте ука</w:t>
      </w:r>
      <w:r w:rsidR="00C7734E">
        <w:rPr>
          <w:rFonts w:ascii="Times New Roman" w:hAnsi="Times New Roman" w:cs="Times New Roman"/>
          <w:sz w:val="28"/>
        </w:rPr>
        <w:t>зать</w:t>
      </w:r>
      <w:r w:rsidRPr="008C64C6">
        <w:rPr>
          <w:rFonts w:ascii="Times New Roman" w:hAnsi="Times New Roman" w:cs="Times New Roman"/>
          <w:sz w:val="28"/>
        </w:rPr>
        <w:t xml:space="preserve"> свои ФИО</w:t>
      </w:r>
      <w:r>
        <w:rPr>
          <w:rFonts w:ascii="Times New Roman" w:hAnsi="Times New Roman" w:cs="Times New Roman"/>
          <w:sz w:val="28"/>
        </w:rPr>
        <w:t>.</w:t>
      </w:r>
    </w:p>
    <w:p w14:paraId="33F9D639" w14:textId="6E3095DF" w:rsidR="003451CB" w:rsidRDefault="003451CB" w:rsidP="00CE6EC4">
      <w:pPr>
        <w:tabs>
          <w:tab w:val="left" w:pos="851"/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9. </w:t>
      </w:r>
      <w:r w:rsidRPr="00B05AEE">
        <w:rPr>
          <w:rFonts w:ascii="Times New Roman" w:eastAsia="Times New Roman" w:hAnsi="Times New Roman"/>
          <w:sz w:val="28"/>
          <w:szCs w:val="28"/>
        </w:rPr>
        <w:t>Поместит</w:t>
      </w:r>
      <w:r w:rsidR="00017AC1">
        <w:rPr>
          <w:rFonts w:ascii="Times New Roman" w:eastAsia="Times New Roman" w:hAnsi="Times New Roman"/>
          <w:sz w:val="28"/>
          <w:szCs w:val="28"/>
        </w:rPr>
        <w:t>ь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B36AA4">
        <w:rPr>
          <w:rFonts w:ascii="Times New Roman" w:eastAsia="Times New Roman" w:hAnsi="Times New Roman"/>
          <w:sz w:val="28"/>
          <w:szCs w:val="28"/>
        </w:rPr>
        <w:t>отведённого на выполнение задания.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9C07A6" w14:textId="77777777" w:rsidR="003451CB" w:rsidRDefault="003451CB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2644C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</w:p>
    <w:p w14:paraId="06DE34F7" w14:textId="77777777" w:rsidR="003451CB" w:rsidRDefault="003451CB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A2644C">
        <w:rPr>
          <w:rFonts w:ascii="Times New Roman" w:eastAsia="Times New Roman" w:hAnsi="Times New Roman"/>
          <w:i/>
          <w:sz w:val="28"/>
          <w:szCs w:val="28"/>
        </w:rPr>
        <w:t>материалы, переданные не в указанное место или после обнуления таймера, к оценке не принимаются</w:t>
      </w:r>
      <w:r>
        <w:rPr>
          <w:rFonts w:ascii="Times New Roman" w:eastAsia="Times New Roman" w:hAnsi="Times New Roman"/>
          <w:i/>
          <w:sz w:val="28"/>
          <w:szCs w:val="28"/>
        </w:rPr>
        <w:t>;</w:t>
      </w:r>
    </w:p>
    <w:p w14:paraId="15A28A0D" w14:textId="77777777" w:rsidR="003451CB" w:rsidRDefault="003451CB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оценка </w:t>
      </w:r>
      <w:r w:rsidRPr="0068256D">
        <w:rPr>
          <w:rFonts w:ascii="Times New Roman" w:eastAsia="Times New Roman" w:hAnsi="Times New Roman"/>
          <w:i/>
          <w:sz w:val="28"/>
          <w:szCs w:val="28"/>
        </w:rPr>
        <w:t>выполняется на основе материалов, размещённых в сообществе «ВКонтакте».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Если переданная ссылка не открывается, материалы не оцениваются.</w:t>
      </w:r>
    </w:p>
    <w:p w14:paraId="0FA4D187" w14:textId="67ED8E04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Особенности </w:t>
      </w:r>
      <w:r>
        <w:rPr>
          <w:rFonts w:ascii="Times New Roman" w:eastAsia="Times New Roman" w:hAnsi="Times New Roman"/>
          <w:b/>
          <w:sz w:val="28"/>
          <w:szCs w:val="28"/>
        </w:rPr>
        <w:t>выполнения задания</w:t>
      </w:r>
      <w:r w:rsidR="00B00EA1">
        <w:rPr>
          <w:rFonts w:ascii="Times New Roman" w:eastAsia="Times New Roman" w:hAnsi="Times New Roman"/>
          <w:b/>
          <w:sz w:val="28"/>
          <w:szCs w:val="28"/>
        </w:rPr>
        <w:t>.</w:t>
      </w:r>
    </w:p>
    <w:p w14:paraId="07A26FDF" w14:textId="7B7531DD" w:rsidR="000740F5" w:rsidRDefault="000740F5" w:rsidP="000740F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Задания №2 и №3 в мо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дул</w:t>
      </w:r>
      <w:r>
        <w:rPr>
          <w:rFonts w:ascii="Times New Roman" w:eastAsia="Times New Roman" w:hAnsi="Times New Roman"/>
          <w:bCs/>
          <w:sz w:val="28"/>
          <w:szCs w:val="28"/>
        </w:rPr>
        <w:t>е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В взаимосвязаны между собой и имеют общую тему с учетом предложенных вариантов 30% изменений. Модуль </w:t>
      </w:r>
      <w:r>
        <w:rPr>
          <w:rFonts w:ascii="Times New Roman" w:eastAsia="Times New Roman" w:hAnsi="Times New Roman"/>
          <w:bCs/>
          <w:sz w:val="28"/>
          <w:szCs w:val="28"/>
        </w:rPr>
        <w:t>В задание №2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всегда выполняется первы</w:t>
      </w:r>
      <w:r>
        <w:rPr>
          <w:rFonts w:ascii="Times New Roman" w:eastAsia="Times New Roman" w:hAnsi="Times New Roman"/>
          <w:bCs/>
          <w:sz w:val="28"/>
          <w:szCs w:val="28"/>
        </w:rPr>
        <w:t>м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, а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задание №3 </w:t>
      </w:r>
      <w:r w:rsidR="00EE4D8A">
        <w:rPr>
          <w:rFonts w:ascii="Times New Roman" w:eastAsia="Times New Roman" w:hAnsi="Times New Roman"/>
          <w:bCs/>
          <w:sz w:val="28"/>
          <w:szCs w:val="28"/>
        </w:rPr>
        <w:t>М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одул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В выполняется</w:t>
      </w:r>
      <w:r w:rsidR="00C50942">
        <w:rPr>
          <w:rFonts w:ascii="Times New Roman" w:eastAsia="Times New Roman" w:hAnsi="Times New Roman"/>
          <w:bCs/>
          <w:sz w:val="28"/>
          <w:szCs w:val="28"/>
        </w:rPr>
        <w:t xml:space="preserve"> вторым,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опираясь на материалы, подготовленные в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задании №2 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модул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В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C2656B0" w14:textId="77777777" w:rsidR="001C5C19" w:rsidRPr="004573E7" w:rsidRDefault="00EE4D8A" w:rsidP="000740F5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573E7">
        <w:rPr>
          <w:rFonts w:ascii="Times New Roman" w:eastAsia="Times New Roman" w:hAnsi="Times New Roman"/>
          <w:bCs/>
          <w:sz w:val="28"/>
          <w:szCs w:val="28"/>
        </w:rPr>
        <w:t xml:space="preserve">Для </w:t>
      </w:r>
      <w:r w:rsidR="00283BC2" w:rsidRPr="004573E7">
        <w:rPr>
          <w:rFonts w:ascii="Times New Roman" w:eastAsia="Times New Roman" w:hAnsi="Times New Roman"/>
          <w:bCs/>
          <w:sz w:val="28"/>
          <w:szCs w:val="28"/>
        </w:rPr>
        <w:t xml:space="preserve">выбора </w:t>
      </w:r>
      <w:r w:rsidRPr="004573E7">
        <w:rPr>
          <w:rFonts w:ascii="Times New Roman" w:hAnsi="Times New Roman" w:cs="Times New Roman"/>
          <w:sz w:val="28"/>
        </w:rPr>
        <w:t>тест</w:t>
      </w:r>
      <w:r w:rsidR="00283BC2" w:rsidRPr="004573E7">
        <w:rPr>
          <w:rFonts w:ascii="Times New Roman" w:hAnsi="Times New Roman" w:cs="Times New Roman"/>
          <w:sz w:val="28"/>
        </w:rPr>
        <w:t>ов с учетом 30% изменений</w:t>
      </w:r>
      <w:r w:rsidRPr="004573E7">
        <w:rPr>
          <w:rFonts w:ascii="Times New Roman" w:hAnsi="Times New Roman" w:cs="Times New Roman"/>
          <w:sz w:val="28"/>
        </w:rPr>
        <w:t xml:space="preserve"> и интерпретации результатов</w:t>
      </w:r>
      <w:r w:rsidR="00283BC2" w:rsidRPr="004573E7">
        <w:rPr>
          <w:rFonts w:ascii="Times New Roman" w:hAnsi="Times New Roman" w:cs="Times New Roman"/>
          <w:sz w:val="28"/>
        </w:rPr>
        <w:t xml:space="preserve"> </w:t>
      </w:r>
      <w:r w:rsidR="00283BC2" w:rsidRPr="004573E7">
        <w:rPr>
          <w:rFonts w:ascii="Times New Roman" w:hAnsi="Times New Roman" w:cs="Times New Roman"/>
          <w:sz w:val="28"/>
        </w:rPr>
        <w:lastRenderedPageBreak/>
        <w:t xml:space="preserve">тестирования, конкурсант может использовать материалы «Тестирование» из контент-папки на рабочем столе. </w:t>
      </w:r>
      <w:r w:rsidR="00520603" w:rsidRPr="004573E7">
        <w:rPr>
          <w:rFonts w:ascii="Times New Roman" w:hAnsi="Times New Roman" w:cs="Times New Roman"/>
          <w:sz w:val="28"/>
        </w:rPr>
        <w:t>Для поиска тестов к</w:t>
      </w:r>
      <w:r w:rsidR="00283BC2" w:rsidRPr="004573E7">
        <w:rPr>
          <w:rFonts w:ascii="Times New Roman" w:hAnsi="Times New Roman" w:cs="Times New Roman"/>
          <w:sz w:val="28"/>
        </w:rPr>
        <w:t>онкурсанту запрещено использовать интернет-ресурсы</w:t>
      </w:r>
      <w:r w:rsidR="00520603" w:rsidRPr="004573E7">
        <w:rPr>
          <w:rFonts w:ascii="Times New Roman" w:hAnsi="Times New Roman" w:cs="Times New Roman"/>
          <w:sz w:val="28"/>
        </w:rPr>
        <w:t xml:space="preserve">. Если в процессе удаленного контроля за конкурсантом эксперты констатируют факт </w:t>
      </w:r>
      <w:r w:rsidR="001B2A74" w:rsidRPr="004573E7">
        <w:rPr>
          <w:rFonts w:ascii="Times New Roman" w:hAnsi="Times New Roman" w:cs="Times New Roman"/>
          <w:sz w:val="28"/>
        </w:rPr>
        <w:t>использования интернет-ресурса для выбора теста и интерпретации результатов тестирования, то в процессе оценки данного конкурсного задания все аспекты, связанные с данными видами работ, будут обнулены.</w:t>
      </w:r>
    </w:p>
    <w:p w14:paraId="17593384" w14:textId="0C7E48CD" w:rsidR="00EE4D8A" w:rsidRPr="00812007" w:rsidRDefault="001C5C19" w:rsidP="000740F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573E7">
        <w:rPr>
          <w:rFonts w:ascii="Times New Roman" w:hAnsi="Times New Roman" w:cs="Times New Roman"/>
          <w:sz w:val="28"/>
        </w:rPr>
        <w:t>Если материалов «Тестирование» недостаточно для проведения тестирования и интерпретации результатов тестирования в рамках конкурсного задания, то в Д-2 эксперты-наставники могут принести на площадку дополнительные материалы для тестирования и интерпретации результатов тестирования. Данные дополнительные материалы Технический администратор площадки загружает в контент-папку на рабочий стол всех конкурсантов. Главный эксперт знакомит конкурсантов с дополнительными материалами в Д-1.</w:t>
      </w:r>
    </w:p>
    <w:p w14:paraId="4106ED34" w14:textId="77777777" w:rsidR="003451CB" w:rsidRPr="007C42E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>1. Регистрация аккаунта «ВКонтакте»:</w:t>
      </w:r>
    </w:p>
    <w:p w14:paraId="41C6B078" w14:textId="77777777" w:rsidR="003451CB" w:rsidRPr="00D22ED7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В день Д-1 технический администратор площадки проводит регистрацию аккаунтов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A570ED">
        <w:rPr>
          <w:rFonts w:ascii="Times New Roman" w:eastAsia="Times New Roman" w:hAnsi="Times New Roman"/>
          <w:sz w:val="28"/>
          <w:szCs w:val="28"/>
        </w:rPr>
        <w:t>ВКонтакте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7E6CB77E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Логины и пароли от зарегистрированных аккаунтов хранятся у технического администратора площадки и выдаются конкурсантам непосредственно в день выполнения задания.</w:t>
      </w:r>
    </w:p>
    <w:p w14:paraId="2BC85D0D" w14:textId="77777777" w:rsidR="003451CB" w:rsidRPr="00F247C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F247C1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  <w:r>
        <w:rPr>
          <w:rFonts w:ascii="Times New Roman" w:eastAsia="Times New Roman" w:hAnsi="Times New Roman"/>
          <w:i/>
          <w:sz w:val="28"/>
          <w:szCs w:val="28"/>
        </w:rPr>
        <w:t>д</w:t>
      </w:r>
      <w:r w:rsidRPr="00DC33CC">
        <w:rPr>
          <w:rFonts w:ascii="Times New Roman" w:eastAsia="Times New Roman" w:hAnsi="Times New Roman"/>
          <w:i/>
          <w:sz w:val="28"/>
          <w:szCs w:val="28"/>
        </w:rPr>
        <w:t>ействия, описанные в данном пункте, могут быть изменены в зависимости от обновлений правил «ВКонтакте», предусматривающих создание только одного аккаунта на один номер телефона</w:t>
      </w:r>
      <w:r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40A6945D" w14:textId="77777777" w:rsidR="003451CB" w:rsidRPr="007C42E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21" w:name="_Hlk208139415"/>
      <w:r w:rsidRPr="007C42E1">
        <w:rPr>
          <w:rFonts w:ascii="Times New Roman" w:eastAsia="Times New Roman" w:hAnsi="Times New Roman"/>
          <w:b/>
          <w:sz w:val="28"/>
          <w:szCs w:val="28"/>
        </w:rPr>
        <w:t>2. Проверка фото контента:</w:t>
      </w:r>
    </w:p>
    <w:bookmarkEnd w:id="21"/>
    <w:p w14:paraId="5196890E" w14:textId="77777777" w:rsidR="003451CB" w:rsidRPr="00D22ED7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A14CC">
        <w:rPr>
          <w:rFonts w:ascii="Times New Roman" w:eastAsia="Times New Roman" w:hAnsi="Times New Roman"/>
          <w:sz w:val="28"/>
          <w:szCs w:val="28"/>
        </w:rPr>
        <w:t xml:space="preserve">Конкурсанты могут принести с собой личный фотоконтент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9A14CC">
        <w:rPr>
          <w:rFonts w:ascii="Times New Roman" w:eastAsia="Times New Roman" w:hAnsi="Times New Roman"/>
          <w:sz w:val="28"/>
          <w:szCs w:val="28"/>
        </w:rPr>
        <w:t xml:space="preserve"> подборку фотографий (не более 30 </w:t>
      </w:r>
      <w:r>
        <w:rPr>
          <w:rFonts w:ascii="Times New Roman" w:eastAsia="Times New Roman" w:hAnsi="Times New Roman"/>
          <w:sz w:val="28"/>
          <w:szCs w:val="28"/>
        </w:rPr>
        <w:t>штук), сделанных самостоятельно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1714ACB0" w14:textId="77777777" w:rsidR="003451CB" w:rsidRPr="00D22ED7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Эксперт</w:t>
      </w:r>
      <w:r>
        <w:rPr>
          <w:rFonts w:ascii="Times New Roman" w:eastAsia="Times New Roman" w:hAnsi="Times New Roman"/>
          <w:sz w:val="28"/>
          <w:szCs w:val="28"/>
        </w:rPr>
        <w:t>ы проводят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проверк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данного контента в день Д-1. Фотоконтент может быть запрещён к использованию в случаях:</w:t>
      </w:r>
    </w:p>
    <w:p w14:paraId="0F31A42C" w14:textId="77777777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lastRenderedPageBreak/>
        <w:t>если изображения не являются фотографиями;</w:t>
      </w:r>
    </w:p>
    <w:p w14:paraId="7E73E35A" w14:textId="77777777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видео или файлы</w:t>
      </w:r>
      <w:r>
        <w:rPr>
          <w:rFonts w:ascii="Times New Roman" w:eastAsia="Times New Roman" w:hAnsi="Times New Roman"/>
          <w:sz w:val="28"/>
          <w:szCs w:val="28"/>
        </w:rPr>
        <w:t xml:space="preserve"> форматов</w:t>
      </w:r>
      <w:r w:rsidRPr="00A570ED">
        <w:rPr>
          <w:rFonts w:ascii="Times New Roman" w:eastAsia="Times New Roman" w:hAnsi="Times New Roman"/>
          <w:sz w:val="28"/>
          <w:szCs w:val="28"/>
        </w:rPr>
        <w:t>, отличны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от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570ED">
        <w:rPr>
          <w:rFonts w:ascii="Times New Roman" w:eastAsia="Times New Roman" w:hAnsi="Times New Roman"/>
          <w:sz w:val="28"/>
          <w:szCs w:val="28"/>
        </w:rPr>
        <w:t>.jpg или .pdf;</w:t>
      </w:r>
    </w:p>
    <w:p w14:paraId="3EE5FCD1" w14:textId="77777777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если контент </w:t>
      </w:r>
      <w:r>
        <w:rPr>
          <w:rFonts w:ascii="Times New Roman" w:eastAsia="Times New Roman" w:hAnsi="Times New Roman"/>
          <w:sz w:val="28"/>
          <w:szCs w:val="28"/>
        </w:rPr>
        <w:t>включает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коллажи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текстовые вставки, статьи и т.п.;</w:t>
      </w:r>
    </w:p>
    <w:p w14:paraId="1820A0FD" w14:textId="3B342732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последовательные фотографи</w:t>
      </w:r>
      <w:r w:rsidR="00EB227F">
        <w:rPr>
          <w:rFonts w:ascii="Times New Roman" w:eastAsia="Times New Roman" w:hAnsi="Times New Roman"/>
          <w:sz w:val="28"/>
          <w:szCs w:val="28"/>
        </w:rPr>
        <w:t>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упражнений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36CCD331" w14:textId="77777777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если контент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созда</w:t>
      </w:r>
      <w:r>
        <w:rPr>
          <w:rFonts w:ascii="Times New Roman" w:eastAsia="Times New Roman" w:hAnsi="Times New Roman"/>
          <w:sz w:val="28"/>
          <w:szCs w:val="28"/>
        </w:rPr>
        <w:t>ет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преимущество одного конкурсанта над другими.</w:t>
      </w:r>
    </w:p>
    <w:p w14:paraId="6ACECB00" w14:textId="77777777" w:rsidR="003451CB" w:rsidRPr="007800EF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800EF">
        <w:rPr>
          <w:rFonts w:ascii="Times New Roman" w:eastAsia="Times New Roman" w:hAnsi="Times New Roman"/>
          <w:sz w:val="28"/>
          <w:szCs w:val="28"/>
        </w:rPr>
        <w:t>Решение о допуске или запрете использования личного фотоконтента оформляется протоколом, который подписывают все эксперты, и доводится до сведения конкурсантов.</w:t>
      </w:r>
    </w:p>
    <w:p w14:paraId="1A4EB4CA" w14:textId="77777777" w:rsidR="003451CB" w:rsidRPr="00D22ED7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Проверенный флеш-накопитель </w:t>
      </w:r>
      <w:r>
        <w:rPr>
          <w:rFonts w:ascii="Times New Roman" w:eastAsia="Times New Roman" w:hAnsi="Times New Roman"/>
          <w:sz w:val="28"/>
          <w:szCs w:val="28"/>
        </w:rPr>
        <w:t>или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SD-к</w:t>
      </w:r>
      <w:r>
        <w:rPr>
          <w:rFonts w:ascii="Times New Roman" w:eastAsia="Times New Roman" w:hAnsi="Times New Roman"/>
          <w:sz w:val="28"/>
          <w:szCs w:val="28"/>
        </w:rPr>
        <w:t>арта с фото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контентом хранится у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A570ED">
        <w:rPr>
          <w:rFonts w:ascii="Times New Roman" w:eastAsia="Times New Roman" w:hAnsi="Times New Roman"/>
          <w:sz w:val="28"/>
          <w:szCs w:val="28"/>
        </w:rPr>
        <w:t>лавного эксперта и возвращается конкурсантам перед началом выполнения задания. В случа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выявления запрещенного контента</w:t>
      </w:r>
      <w:r>
        <w:rPr>
          <w:rFonts w:ascii="Times New Roman" w:eastAsia="Times New Roman" w:hAnsi="Times New Roman"/>
          <w:sz w:val="28"/>
          <w:szCs w:val="28"/>
        </w:rPr>
        <w:t xml:space="preserve"> он удаляется с флеш-накопителя или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SD-карт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587A718A" w14:textId="77777777" w:rsidR="003451CB" w:rsidRPr="007C42E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>3. Организация рабочих зон для съёмки:</w:t>
      </w:r>
    </w:p>
    <w:p w14:paraId="6C6291E6" w14:textId="77777777" w:rsidR="003451CB" w:rsidRPr="001C7574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Эксперты в день Д-1 и перед началом выполнения задания определяют рабочие зоны</w:t>
      </w:r>
      <w:r>
        <w:rPr>
          <w:rFonts w:ascii="Times New Roman" w:eastAsia="Times New Roman" w:hAnsi="Times New Roman"/>
          <w:sz w:val="28"/>
          <w:szCs w:val="28"/>
        </w:rPr>
        <w:t xml:space="preserve"> на площадке для съёмки контент-пакета, предназначенного </w:t>
      </w:r>
      <w:r w:rsidRPr="0099077C">
        <w:rPr>
          <w:rFonts w:ascii="Times New Roman" w:eastAsia="Times New Roman" w:hAnsi="Times New Roman"/>
          <w:sz w:val="28"/>
          <w:szCs w:val="28"/>
        </w:rPr>
        <w:t>для организации вводного занятия курса</w:t>
      </w:r>
      <w:r w:rsidRPr="001C7574">
        <w:rPr>
          <w:rFonts w:ascii="Times New Roman" w:eastAsia="Times New Roman" w:hAnsi="Times New Roman"/>
          <w:sz w:val="28"/>
          <w:szCs w:val="28"/>
        </w:rPr>
        <w:t>. Размер рабочей зоны на одного конкурсанта составляет не менее 3x4 метров.</w:t>
      </w:r>
    </w:p>
    <w:p w14:paraId="1C840B6F" w14:textId="77777777" w:rsidR="003451CB" w:rsidRPr="001C7574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Время на съёмку каждый конкурсант планирует самостоятельно.</w:t>
      </w:r>
    </w:p>
    <w:p w14:paraId="10B763F0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Для помощи в съёмке</w:t>
      </w:r>
      <w:r>
        <w:rPr>
          <w:rFonts w:ascii="Times New Roman" w:eastAsia="Times New Roman" w:hAnsi="Times New Roman"/>
          <w:sz w:val="28"/>
          <w:szCs w:val="28"/>
        </w:rPr>
        <w:t xml:space="preserve"> видео- или фото-контента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конкурсант может воспользоваться услугами волонтера-оператора, </w:t>
      </w:r>
      <w:r>
        <w:rPr>
          <w:rFonts w:ascii="Times New Roman" w:eastAsia="Times New Roman" w:hAnsi="Times New Roman"/>
          <w:sz w:val="28"/>
          <w:szCs w:val="28"/>
        </w:rPr>
        <w:t>закрепленного за ним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путём жеребьёвки в день Д-1.</w:t>
      </w:r>
    </w:p>
    <w:p w14:paraId="6681B405" w14:textId="77777777" w:rsidR="003451CB" w:rsidRPr="007C42E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 xml:space="preserve">4. Работа с волонтером-оператором: </w:t>
      </w:r>
    </w:p>
    <w:p w14:paraId="18E408BF" w14:textId="77777777" w:rsidR="003451CB" w:rsidRPr="00844590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В день Д-1 каждому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выделяется не более 30 минут на </w:t>
      </w:r>
      <w:r w:rsidRPr="00844590">
        <w:rPr>
          <w:rFonts w:ascii="Times New Roman" w:eastAsia="Times New Roman" w:hAnsi="Times New Roman"/>
          <w:sz w:val="28"/>
          <w:szCs w:val="28"/>
        </w:rPr>
        <w:t>взаимодействие с волонтером-оператором.</w:t>
      </w:r>
    </w:p>
    <w:p w14:paraId="7F30548F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37869">
        <w:rPr>
          <w:rFonts w:ascii="Times New Roman" w:eastAsia="Times New Roman" w:hAnsi="Times New Roman"/>
          <w:b/>
          <w:sz w:val="28"/>
          <w:szCs w:val="28"/>
        </w:rPr>
        <w:t>5.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C42E1">
        <w:rPr>
          <w:rFonts w:ascii="Times New Roman" w:eastAsia="Times New Roman" w:hAnsi="Times New Roman"/>
          <w:b/>
          <w:sz w:val="28"/>
          <w:szCs w:val="28"/>
        </w:rPr>
        <w:t>Работа с волонтером-</w:t>
      </w:r>
      <w:r>
        <w:rPr>
          <w:rFonts w:ascii="Times New Roman" w:eastAsia="Times New Roman" w:hAnsi="Times New Roman"/>
          <w:b/>
          <w:sz w:val="28"/>
          <w:szCs w:val="28"/>
        </w:rPr>
        <w:t>актером</w:t>
      </w:r>
      <w:r w:rsidRPr="007C42E1">
        <w:rPr>
          <w:rFonts w:ascii="Times New Roman" w:eastAsia="Times New Roman" w:hAnsi="Times New Roman"/>
          <w:b/>
          <w:sz w:val="28"/>
          <w:szCs w:val="28"/>
        </w:rPr>
        <w:t>:</w:t>
      </w:r>
    </w:p>
    <w:p w14:paraId="7C28F598" w14:textId="77777777" w:rsidR="003451CB" w:rsidRPr="00715616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44590">
        <w:rPr>
          <w:rFonts w:ascii="Times New Roman" w:eastAsia="Times New Roman" w:hAnsi="Times New Roman"/>
          <w:sz w:val="28"/>
          <w:szCs w:val="28"/>
        </w:rPr>
        <w:t>В день выполнения задания за каждым конкурсанто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путем жеребьевки закрепляется волонтер-актер, которы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участвует совместно с конкурсанто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>создании видео- и фото-контента</w:t>
      </w:r>
      <w:r w:rsidRPr="00844590">
        <w:rPr>
          <w:rFonts w:ascii="Times New Roman" w:eastAsia="Times New Roman" w:hAnsi="Times New Roman"/>
          <w:sz w:val="28"/>
          <w:szCs w:val="28"/>
        </w:rPr>
        <w:t>. Волонтер-актер не является активн</w:t>
      </w:r>
      <w:r>
        <w:rPr>
          <w:rFonts w:ascii="Times New Roman" w:eastAsia="Times New Roman" w:hAnsi="Times New Roman"/>
          <w:sz w:val="28"/>
          <w:szCs w:val="28"/>
        </w:rPr>
        <w:t>ым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участником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процесса</w:t>
      </w:r>
      <w:r>
        <w:rPr>
          <w:rFonts w:ascii="Times New Roman" w:eastAsia="Times New Roman" w:hAnsi="Times New Roman"/>
          <w:sz w:val="28"/>
          <w:szCs w:val="28"/>
        </w:rPr>
        <w:t xml:space="preserve"> –</w:t>
      </w:r>
      <w:r w:rsidRPr="0003558F">
        <w:rPr>
          <w:rFonts w:ascii="Times New Roman" w:eastAsia="Times New Roman" w:hAnsi="Times New Roman"/>
          <w:sz w:val="28"/>
          <w:szCs w:val="28"/>
        </w:rPr>
        <w:t xml:space="preserve"> он исполняет роль клиента, и его деятельностью </w:t>
      </w:r>
      <w:r w:rsidRPr="0003558F">
        <w:rPr>
          <w:rFonts w:ascii="Times New Roman" w:eastAsia="Times New Roman" w:hAnsi="Times New Roman"/>
          <w:sz w:val="28"/>
          <w:szCs w:val="28"/>
        </w:rPr>
        <w:lastRenderedPageBreak/>
        <w:t>полностью руководит конкурсант.</w:t>
      </w:r>
    </w:p>
    <w:p w14:paraId="4A62CDF7" w14:textId="77777777" w:rsidR="003451CB" w:rsidRPr="00837869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37869">
        <w:rPr>
          <w:rFonts w:ascii="Times New Roman" w:eastAsia="Times New Roman" w:hAnsi="Times New Roman"/>
          <w:b/>
          <w:sz w:val="28"/>
          <w:szCs w:val="28"/>
        </w:rPr>
        <w:t xml:space="preserve">6. Доступ в интернет: </w:t>
      </w:r>
    </w:p>
    <w:p w14:paraId="4B845F69" w14:textId="7DFD350F" w:rsidR="003451CB" w:rsidRPr="00715616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На каждом рабочем месте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обеспечивается доступ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интернет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="00217A07">
        <w:rPr>
          <w:rFonts w:ascii="Times New Roman" w:eastAsia="Times New Roman" w:hAnsi="Times New Roman"/>
          <w:sz w:val="28"/>
          <w:szCs w:val="28"/>
        </w:rPr>
        <w:t xml:space="preserve"> для выполнения задания, </w:t>
      </w:r>
      <w:r w:rsidR="00217A07" w:rsidRPr="004573E7">
        <w:rPr>
          <w:rFonts w:ascii="Times New Roman" w:eastAsia="Times New Roman" w:hAnsi="Times New Roman"/>
          <w:sz w:val="28"/>
          <w:szCs w:val="28"/>
        </w:rPr>
        <w:t xml:space="preserve">с учетом оговоренных ограничений. Нарушение ограничений </w:t>
      </w:r>
      <w:r w:rsidR="003A564E" w:rsidRPr="004573E7">
        <w:rPr>
          <w:rFonts w:ascii="Times New Roman" w:eastAsia="Times New Roman" w:hAnsi="Times New Roman"/>
          <w:sz w:val="28"/>
          <w:szCs w:val="28"/>
        </w:rPr>
        <w:t>в</w:t>
      </w:r>
      <w:r w:rsidR="00217A07" w:rsidRPr="004573E7">
        <w:rPr>
          <w:rFonts w:ascii="Times New Roman" w:eastAsia="Times New Roman" w:hAnsi="Times New Roman"/>
          <w:sz w:val="28"/>
          <w:szCs w:val="28"/>
        </w:rPr>
        <w:t>едет к обнулению соответствующих аспектов.</w:t>
      </w:r>
    </w:p>
    <w:p w14:paraId="304D2174" w14:textId="77777777" w:rsidR="003451CB" w:rsidRPr="00173AA2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73AA2">
        <w:rPr>
          <w:rFonts w:ascii="Times New Roman" w:eastAsia="Times New Roman" w:hAnsi="Times New Roman"/>
          <w:b/>
          <w:sz w:val="28"/>
          <w:szCs w:val="28"/>
        </w:rPr>
        <w:t xml:space="preserve">7. Контроль за использованием контента: </w:t>
      </w:r>
    </w:p>
    <w:p w14:paraId="1A091E9C" w14:textId="77777777" w:rsidR="003451CB" w:rsidRPr="00715616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>Необходимо установить программное обеспечение, позволяющее экспертам наблюдать за трансляцией рабочего стола каждого конкурсанта в режиме реального времени, а также вести запись всех действи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для возможного разрешения спорных ситуаций. Запись хранится у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6C120D">
        <w:rPr>
          <w:rFonts w:ascii="Times New Roman" w:eastAsia="Times New Roman" w:hAnsi="Times New Roman"/>
          <w:sz w:val="28"/>
          <w:szCs w:val="28"/>
        </w:rPr>
        <w:t>лавного эксперта до окончания чемпионата.</w:t>
      </w:r>
    </w:p>
    <w:p w14:paraId="6AE7F460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A231A">
        <w:rPr>
          <w:rFonts w:ascii="Times New Roman" w:eastAsia="Times New Roman" w:hAnsi="Times New Roman"/>
          <w:b/>
          <w:sz w:val="28"/>
          <w:szCs w:val="28"/>
        </w:rPr>
        <w:t>8. Перечень разрешенных и запрещенных сайтов/ресурсов/сервисов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</w:p>
    <w:p w14:paraId="5F96FF6F" w14:textId="77777777" w:rsidR="003451CB" w:rsidRPr="003B3240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3240">
        <w:rPr>
          <w:rFonts w:ascii="Times New Roman" w:eastAsia="Times New Roman" w:hAnsi="Times New Roman"/>
          <w:sz w:val="28"/>
          <w:szCs w:val="28"/>
        </w:rPr>
        <w:t>Р</w:t>
      </w:r>
      <w:r>
        <w:rPr>
          <w:rFonts w:ascii="Times New Roman" w:eastAsia="Times New Roman" w:hAnsi="Times New Roman"/>
          <w:sz w:val="28"/>
          <w:szCs w:val="28"/>
        </w:rPr>
        <w:t>азрешено</w:t>
      </w:r>
      <w:r w:rsidRPr="003B3240">
        <w:rPr>
          <w:rFonts w:ascii="Times New Roman" w:eastAsia="Times New Roman" w:hAnsi="Times New Roman"/>
          <w:sz w:val="28"/>
          <w:szCs w:val="28"/>
        </w:rPr>
        <w:t>:</w:t>
      </w:r>
    </w:p>
    <w:p w14:paraId="3ED22934" w14:textId="77777777" w:rsidR="003451CB" w:rsidRPr="00804164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804164">
        <w:rPr>
          <w:rFonts w:ascii="Times New Roman" w:eastAsia="Times New Roman" w:hAnsi="Times New Roman"/>
          <w:sz w:val="28"/>
          <w:szCs w:val="28"/>
        </w:rPr>
        <w:t>ндекс</w:t>
      </w:r>
      <w:r>
        <w:rPr>
          <w:rFonts w:ascii="Times New Roman" w:eastAsia="Times New Roman" w:hAnsi="Times New Roman"/>
          <w:sz w:val="28"/>
          <w:szCs w:val="28"/>
        </w:rPr>
        <w:t>.К</w:t>
      </w:r>
      <w:r w:rsidRPr="00804164">
        <w:rPr>
          <w:rFonts w:ascii="Times New Roman" w:eastAsia="Times New Roman" w:hAnsi="Times New Roman"/>
          <w:sz w:val="28"/>
          <w:szCs w:val="28"/>
        </w:rPr>
        <w:t>артинки (</w:t>
      </w:r>
      <w:r w:rsidRPr="008C423B">
        <w:rPr>
          <w:rFonts w:ascii="Times New Roman" w:eastAsia="Times New Roman" w:hAnsi="Times New Roman"/>
          <w:sz w:val="28"/>
          <w:szCs w:val="28"/>
        </w:rPr>
        <w:t>использование изображений без большого текстового содержания</w:t>
      </w:r>
      <w:r w:rsidRPr="00804164">
        <w:rPr>
          <w:rFonts w:ascii="Times New Roman" w:eastAsia="Times New Roman" w:hAnsi="Times New Roman"/>
          <w:sz w:val="28"/>
          <w:szCs w:val="28"/>
        </w:rPr>
        <w:t>);</w:t>
      </w:r>
    </w:p>
    <w:p w14:paraId="1F838E9A" w14:textId="77777777" w:rsidR="003451CB" w:rsidRPr="00804164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804164">
        <w:rPr>
          <w:rFonts w:ascii="Times New Roman" w:eastAsia="Times New Roman" w:hAnsi="Times New Roman"/>
          <w:sz w:val="28"/>
          <w:szCs w:val="28"/>
        </w:rPr>
        <w:t>айты музыкального контента;</w:t>
      </w:r>
    </w:p>
    <w:p w14:paraId="15027434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805">
        <w:rPr>
          <w:rFonts w:ascii="Times New Roman" w:eastAsia="Times New Roman" w:hAnsi="Times New Roman"/>
          <w:sz w:val="28"/>
          <w:szCs w:val="28"/>
        </w:rPr>
        <w:t xml:space="preserve">конвертеры </w:t>
      </w:r>
      <w:r w:rsidRPr="00804164">
        <w:rPr>
          <w:rFonts w:ascii="Times New Roman" w:eastAsia="Times New Roman" w:hAnsi="Times New Roman"/>
          <w:sz w:val="28"/>
          <w:szCs w:val="28"/>
        </w:rPr>
        <w:t>(</w:t>
      </w:r>
      <w:r w:rsidRPr="008C423B">
        <w:rPr>
          <w:rFonts w:ascii="Times New Roman" w:eastAsia="Times New Roman" w:hAnsi="Times New Roman"/>
          <w:sz w:val="28"/>
          <w:szCs w:val="28"/>
        </w:rPr>
        <w:t>для преобразования документов из одного формата в другой</w:t>
      </w:r>
      <w:r>
        <w:rPr>
          <w:rFonts w:ascii="Times New Roman" w:eastAsia="Times New Roman" w:hAnsi="Times New Roman"/>
          <w:sz w:val="28"/>
          <w:szCs w:val="28"/>
        </w:rPr>
        <w:t>).</w:t>
      </w:r>
    </w:p>
    <w:p w14:paraId="1A30A298" w14:textId="77777777" w:rsidR="003451CB" w:rsidRPr="002E5B4C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Запрещено:</w:t>
      </w:r>
    </w:p>
    <w:p w14:paraId="56DA616E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</w:t>
      </w:r>
      <w:r w:rsidRPr="00804164">
        <w:rPr>
          <w:rFonts w:ascii="Times New Roman" w:eastAsia="Times New Roman" w:hAnsi="Times New Roman"/>
          <w:sz w:val="28"/>
          <w:szCs w:val="28"/>
        </w:rPr>
        <w:t>юбые облачные сервисы</w:t>
      </w:r>
      <w:r>
        <w:rPr>
          <w:rFonts w:ascii="Times New Roman" w:eastAsia="Times New Roman" w:hAnsi="Times New Roman"/>
          <w:sz w:val="28"/>
          <w:szCs w:val="28"/>
        </w:rPr>
        <w:t>;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D8AC5B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сайты, содержащие возможность </w:t>
      </w:r>
      <w:r>
        <w:rPr>
          <w:rFonts w:ascii="Times New Roman" w:eastAsia="Times New Roman" w:hAnsi="Times New Roman"/>
          <w:sz w:val="28"/>
          <w:szCs w:val="28"/>
        </w:rPr>
        <w:t>копирования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текстовой информации с личных страниц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1D58C80C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04164">
        <w:rPr>
          <w:rFonts w:ascii="Times New Roman" w:eastAsia="Times New Roman" w:hAnsi="Times New Roman"/>
          <w:sz w:val="28"/>
          <w:szCs w:val="28"/>
        </w:rPr>
        <w:t>материал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804164">
        <w:rPr>
          <w:rFonts w:ascii="Times New Roman" w:eastAsia="Times New Roman" w:hAnsi="Times New Roman"/>
          <w:sz w:val="28"/>
          <w:szCs w:val="28"/>
        </w:rPr>
        <w:t>, дающи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10334B">
        <w:rPr>
          <w:rFonts w:ascii="Times New Roman" w:eastAsia="Times New Roman" w:hAnsi="Times New Roman"/>
          <w:sz w:val="28"/>
          <w:szCs w:val="28"/>
        </w:rPr>
        <w:t>конкурентное преимущество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71FF358B" w14:textId="77777777" w:rsidR="003451CB" w:rsidRDefault="003451CB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754C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Возможные ошибки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6B616BF" w14:textId="73644468" w:rsidR="003451CB" w:rsidRDefault="003451CB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5A6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1663">
        <w:rPr>
          <w:rFonts w:ascii="Times New Roman" w:eastAsia="Times New Roman" w:hAnsi="Times New Roman"/>
          <w:sz w:val="28"/>
          <w:szCs w:val="28"/>
          <w:lang w:eastAsia="ru-RU"/>
        </w:rPr>
        <w:t>Некорректное копирование ссылки на материалы конкурсного задания</w:t>
      </w:r>
      <w:r w:rsidR="006D1FE7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их отсутствие с учетом временного регламента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29383F6" w14:textId="77777777" w:rsidR="003451CB" w:rsidRPr="004F2E1E" w:rsidRDefault="003451CB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B1663">
        <w:rPr>
          <w:rFonts w:ascii="Times New Roman" w:eastAsia="Times New Roman" w:hAnsi="Times New Roman"/>
          <w:sz w:val="28"/>
          <w:szCs w:val="28"/>
          <w:lang w:eastAsia="ru-RU"/>
        </w:rPr>
        <w:t>Конкурсное задание выполнено без учёта 30% изменений.</w:t>
      </w:r>
    </w:p>
    <w:p w14:paraId="7CD463DA" w14:textId="77777777" w:rsidR="008B6F23" w:rsidRDefault="008B6F23" w:rsidP="00CE6E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8950DE" w14:textId="56A61C9E" w:rsidR="00465470" w:rsidRPr="00F10695" w:rsidRDefault="0046547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892B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92B69" w:rsidRPr="00892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Преподавание по дополнительным общеобразовательным программам в области физической культуры и </w:t>
      </w:r>
      <w:r w:rsidR="00892B69" w:rsidRPr="00892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спорта, в том числе для инвалидов и лиц с ограниченными возможностями здоровья</w:t>
      </w:r>
      <w:r w:rsidR="00892B69" w:rsidRPr="00892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(вариатив)</w:t>
      </w:r>
    </w:p>
    <w:p w14:paraId="63C6AA79" w14:textId="0A5329CF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Время на выполнение модуля</w:t>
      </w:r>
      <w:r w:rsidR="00892B69">
        <w:rPr>
          <w:rFonts w:ascii="Times New Roman" w:eastAsia="Times New Roman" w:hAnsi="Times New Roman"/>
          <w:b/>
          <w:iCs/>
          <w:sz w:val="28"/>
          <w:szCs w:val="28"/>
        </w:rPr>
        <w:t xml:space="preserve">: </w:t>
      </w:r>
      <w:r w:rsidR="00892B69">
        <w:rPr>
          <w:rFonts w:ascii="Times New Roman" w:eastAsia="Times New Roman" w:hAnsi="Times New Roman"/>
          <w:sz w:val="28"/>
          <w:szCs w:val="28"/>
        </w:rPr>
        <w:t>1 час 00 минут</w:t>
      </w:r>
    </w:p>
    <w:p w14:paraId="5786D46C" w14:textId="77777777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354A4">
        <w:rPr>
          <w:rFonts w:ascii="Times New Roman" w:eastAsia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eastAsia="Times New Roman" w:hAnsi="Times New Roman"/>
          <w:i/>
          <w:sz w:val="28"/>
          <w:szCs w:val="28"/>
        </w:rPr>
        <w:t>Проведение спортивного</w:t>
      </w:r>
      <w:r w:rsidRPr="00D02A28">
        <w:rPr>
          <w:rFonts w:ascii="Times New Roman" w:eastAsia="Times New Roman" w:hAnsi="Times New Roman"/>
          <w:i/>
          <w:sz w:val="28"/>
          <w:szCs w:val="28"/>
        </w:rPr>
        <w:t xml:space="preserve"> отбор</w:t>
      </w:r>
      <w:r>
        <w:rPr>
          <w:rFonts w:ascii="Times New Roman" w:eastAsia="Times New Roman" w:hAnsi="Times New Roman"/>
          <w:i/>
          <w:sz w:val="28"/>
          <w:szCs w:val="28"/>
        </w:rPr>
        <w:t>а</w:t>
      </w:r>
      <w:r w:rsidRPr="00D02A28">
        <w:rPr>
          <w:rFonts w:ascii="Times New Roman" w:eastAsia="Times New Roman" w:hAnsi="Times New Roman"/>
          <w:i/>
          <w:sz w:val="28"/>
          <w:szCs w:val="28"/>
        </w:rPr>
        <w:t xml:space="preserve"> детей в возрасте от 5 до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D02A28">
        <w:rPr>
          <w:rFonts w:ascii="Times New Roman" w:eastAsia="Times New Roman" w:hAnsi="Times New Roman"/>
          <w:i/>
          <w:sz w:val="28"/>
          <w:szCs w:val="28"/>
        </w:rPr>
        <w:t>1</w:t>
      </w:r>
      <w:r>
        <w:rPr>
          <w:rFonts w:ascii="Times New Roman" w:eastAsia="Times New Roman" w:hAnsi="Times New Roman"/>
          <w:i/>
          <w:sz w:val="28"/>
          <w:szCs w:val="28"/>
        </w:rPr>
        <w:t>2</w:t>
      </w:r>
      <w:r w:rsidRPr="00D02A28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356D55">
        <w:rPr>
          <w:rFonts w:ascii="Times New Roman" w:eastAsia="Times New Roman" w:hAnsi="Times New Roman"/>
          <w:i/>
          <w:sz w:val="28"/>
          <w:szCs w:val="28"/>
        </w:rPr>
        <w:t>лет для занятий в спортивных секциях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D02A28">
        <w:rPr>
          <w:rFonts w:ascii="Times New Roman" w:eastAsia="Times New Roman" w:hAnsi="Times New Roman"/>
          <w:i/>
          <w:sz w:val="28"/>
          <w:szCs w:val="28"/>
        </w:rPr>
        <w:t>на основе карточек с их данными</w:t>
      </w:r>
      <w:r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6A9025B9" w14:textId="77777777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92B69">
        <w:rPr>
          <w:rFonts w:ascii="Times New Roman" w:eastAsia="Times New Roman" w:hAnsi="Times New Roman"/>
          <w:b/>
          <w:sz w:val="28"/>
          <w:szCs w:val="28"/>
        </w:rPr>
        <w:t>Описание задания:</w:t>
      </w:r>
      <w:r w:rsidRPr="009276C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изучить кейсы детей в возрасте от 5 до 12 лет, </w:t>
      </w:r>
      <w:r w:rsidRPr="009276CF">
        <w:rPr>
          <w:rFonts w:ascii="Times New Roman" w:eastAsia="Times New Roman" w:hAnsi="Times New Roman"/>
          <w:sz w:val="28"/>
          <w:szCs w:val="28"/>
        </w:rPr>
        <w:t xml:space="preserve">произвести </w:t>
      </w:r>
      <w:r w:rsidRPr="00EA09A9">
        <w:rPr>
          <w:rFonts w:ascii="Times New Roman" w:eastAsia="Times New Roman" w:hAnsi="Times New Roman"/>
          <w:sz w:val="28"/>
          <w:szCs w:val="28"/>
        </w:rPr>
        <w:t xml:space="preserve">на основе данных </w:t>
      </w:r>
      <w:r>
        <w:rPr>
          <w:rFonts w:ascii="Times New Roman" w:eastAsia="Times New Roman" w:hAnsi="Times New Roman"/>
          <w:sz w:val="28"/>
          <w:szCs w:val="28"/>
        </w:rPr>
        <w:t xml:space="preserve">соответствующие расчеты, </w:t>
      </w:r>
      <w:r w:rsidRPr="00A7454A">
        <w:rPr>
          <w:rFonts w:ascii="Times New Roman" w:eastAsia="Times New Roman" w:hAnsi="Times New Roman"/>
          <w:sz w:val="28"/>
          <w:szCs w:val="28"/>
        </w:rPr>
        <w:t>определит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Pr="00A7454A">
        <w:rPr>
          <w:rFonts w:ascii="Times New Roman" w:eastAsia="Times New Roman" w:hAnsi="Times New Roman"/>
          <w:sz w:val="28"/>
          <w:szCs w:val="28"/>
        </w:rPr>
        <w:t xml:space="preserve"> предрасположенность к определенному виду спорта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7454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заполнить шаблон. </w:t>
      </w:r>
    </w:p>
    <w:p w14:paraId="37041907" w14:textId="77777777" w:rsidR="00EA1108" w:rsidRPr="003354A4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3340EDD2" w14:textId="6C3ADFDE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6449A">
        <w:rPr>
          <w:rFonts w:ascii="Times New Roman" w:eastAsia="Times New Roman" w:hAnsi="Times New Roman"/>
          <w:sz w:val="28"/>
          <w:szCs w:val="28"/>
        </w:rPr>
        <w:t>- изучит</w:t>
      </w:r>
      <w:r w:rsidR="00150963">
        <w:rPr>
          <w:rFonts w:ascii="Times New Roman" w:eastAsia="Times New Roman" w:hAnsi="Times New Roman"/>
          <w:sz w:val="28"/>
          <w:szCs w:val="28"/>
        </w:rPr>
        <w:t>ь</w:t>
      </w:r>
      <w:r w:rsidRPr="0016449A">
        <w:rPr>
          <w:rFonts w:ascii="Times New Roman" w:eastAsia="Times New Roman" w:hAnsi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/>
          <w:sz w:val="28"/>
          <w:szCs w:val="28"/>
        </w:rPr>
        <w:t>редложенные карточки детей;</w:t>
      </w:r>
    </w:p>
    <w:p w14:paraId="5CF067AE" w14:textId="25F4015D" w:rsidR="00EA1108" w:rsidRPr="0016449A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изучит</w:t>
      </w:r>
      <w:r w:rsidR="00150963">
        <w:rPr>
          <w:rFonts w:ascii="Times New Roman" w:eastAsia="Times New Roman" w:hAnsi="Times New Roman"/>
          <w:sz w:val="28"/>
          <w:szCs w:val="28"/>
        </w:rPr>
        <w:t>ь</w:t>
      </w:r>
      <w:r>
        <w:rPr>
          <w:rFonts w:ascii="Times New Roman" w:eastAsia="Times New Roman" w:hAnsi="Times New Roman"/>
          <w:sz w:val="28"/>
          <w:szCs w:val="28"/>
        </w:rPr>
        <w:t xml:space="preserve"> педагогические, медико-биологические, психологические критерии спортивного отбора;</w:t>
      </w:r>
    </w:p>
    <w:p w14:paraId="0DC6689D" w14:textId="6BA9760A" w:rsidR="00EA1108" w:rsidRPr="0016449A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6449A">
        <w:rPr>
          <w:rFonts w:ascii="Times New Roman" w:eastAsia="Times New Roman" w:hAnsi="Times New Roman"/>
          <w:sz w:val="28"/>
          <w:szCs w:val="28"/>
        </w:rPr>
        <w:t>- на основе данных произве</w:t>
      </w:r>
      <w:r w:rsidR="00150963">
        <w:rPr>
          <w:rFonts w:ascii="Times New Roman" w:eastAsia="Times New Roman" w:hAnsi="Times New Roman"/>
          <w:sz w:val="28"/>
          <w:szCs w:val="28"/>
        </w:rPr>
        <w:t>сти</w:t>
      </w:r>
      <w:r w:rsidRPr="0016449A">
        <w:rPr>
          <w:rFonts w:ascii="Times New Roman" w:eastAsia="Times New Roman" w:hAnsi="Times New Roman"/>
          <w:sz w:val="28"/>
          <w:szCs w:val="28"/>
        </w:rPr>
        <w:t xml:space="preserve"> расчет Индекса Пинье (далее ИП) для определения крепости телосложения:</w:t>
      </w:r>
    </w:p>
    <w:p w14:paraId="0FA7FFD1" w14:textId="77777777" w:rsidR="00EA1108" w:rsidRPr="0016449A" w:rsidRDefault="00EA1108" w:rsidP="00CE6EC4">
      <w:pPr>
        <w:spacing w:after="0"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6449A">
        <w:rPr>
          <w:rFonts w:ascii="Times New Roman" w:eastAsia="Times New Roman" w:hAnsi="Times New Roman"/>
          <w:sz w:val="28"/>
          <w:szCs w:val="28"/>
        </w:rPr>
        <w:t>ИП = Рост стоя (см) – (Вес (кг) + ОГК (см));</w:t>
      </w:r>
    </w:p>
    <w:p w14:paraId="3B0DB1EB" w14:textId="37A720C7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6449A">
        <w:rPr>
          <w:rFonts w:ascii="Times New Roman" w:eastAsia="Times New Roman" w:hAnsi="Times New Roman"/>
          <w:sz w:val="28"/>
          <w:szCs w:val="28"/>
        </w:rPr>
        <w:t xml:space="preserve">- </w:t>
      </w:r>
      <w:r w:rsidR="00DB0583" w:rsidRPr="0016449A">
        <w:rPr>
          <w:rFonts w:ascii="Times New Roman" w:eastAsia="Times New Roman" w:hAnsi="Times New Roman"/>
          <w:sz w:val="28"/>
          <w:szCs w:val="28"/>
        </w:rPr>
        <w:t>определит</w:t>
      </w:r>
      <w:r w:rsidR="00DB0583">
        <w:rPr>
          <w:rFonts w:ascii="Times New Roman" w:eastAsia="Times New Roman" w:hAnsi="Times New Roman"/>
          <w:sz w:val="28"/>
          <w:szCs w:val="28"/>
        </w:rPr>
        <w:t>ь</w:t>
      </w:r>
      <w:r w:rsidR="00DB0583" w:rsidRPr="0016449A">
        <w:rPr>
          <w:rFonts w:ascii="Times New Roman" w:eastAsia="Times New Roman" w:hAnsi="Times New Roman"/>
          <w:sz w:val="28"/>
          <w:szCs w:val="28"/>
        </w:rPr>
        <w:t xml:space="preserve"> тип телосложения </w:t>
      </w:r>
      <w:r w:rsidRPr="0016449A">
        <w:rPr>
          <w:rFonts w:ascii="Times New Roman" w:eastAsia="Times New Roman" w:hAnsi="Times New Roman"/>
          <w:sz w:val="28"/>
          <w:szCs w:val="28"/>
        </w:rPr>
        <w:t>на основе полученных данных;</w:t>
      </w:r>
    </w:p>
    <w:p w14:paraId="176F58AB" w14:textId="6F743583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изучи</w:t>
      </w:r>
      <w:r w:rsidR="00DB0583">
        <w:rPr>
          <w:rFonts w:ascii="Times New Roman" w:eastAsia="Times New Roman" w:hAnsi="Times New Roman"/>
          <w:sz w:val="28"/>
          <w:szCs w:val="28"/>
        </w:rPr>
        <w:t>ть</w:t>
      </w:r>
      <w:r>
        <w:rPr>
          <w:rFonts w:ascii="Times New Roman" w:eastAsia="Times New Roman" w:hAnsi="Times New Roman"/>
          <w:sz w:val="28"/>
          <w:szCs w:val="28"/>
        </w:rPr>
        <w:t xml:space="preserve"> педагогические критерии, выб</w:t>
      </w:r>
      <w:r w:rsidR="00150963">
        <w:rPr>
          <w:rFonts w:ascii="Times New Roman" w:eastAsia="Times New Roman" w:hAnsi="Times New Roman"/>
          <w:sz w:val="28"/>
          <w:szCs w:val="28"/>
        </w:rPr>
        <w:t>рать</w:t>
      </w:r>
      <w:r>
        <w:rPr>
          <w:rFonts w:ascii="Times New Roman" w:eastAsia="Times New Roman" w:hAnsi="Times New Roman"/>
          <w:sz w:val="28"/>
          <w:szCs w:val="28"/>
        </w:rPr>
        <w:t xml:space="preserve"> наиболее информативные для </w:t>
      </w:r>
      <w:r w:rsidRPr="00933D78">
        <w:rPr>
          <w:rFonts w:ascii="Times New Roman" w:eastAsia="Times New Roman" w:hAnsi="Times New Roman"/>
          <w:sz w:val="28"/>
          <w:szCs w:val="28"/>
        </w:rPr>
        <w:t xml:space="preserve">отбора в заданных условиях (30% изменений) </w:t>
      </w:r>
      <w:r>
        <w:rPr>
          <w:rFonts w:ascii="Times New Roman" w:eastAsia="Times New Roman" w:hAnsi="Times New Roman"/>
          <w:sz w:val="28"/>
          <w:szCs w:val="28"/>
        </w:rPr>
        <w:t>и внес</w:t>
      </w:r>
      <w:r w:rsidR="00150963">
        <w:rPr>
          <w:rFonts w:ascii="Times New Roman" w:eastAsia="Times New Roman" w:hAnsi="Times New Roman"/>
          <w:sz w:val="28"/>
          <w:szCs w:val="28"/>
        </w:rPr>
        <w:t>ти</w:t>
      </w:r>
      <w:r>
        <w:rPr>
          <w:rFonts w:ascii="Times New Roman" w:eastAsia="Times New Roman" w:hAnsi="Times New Roman"/>
          <w:sz w:val="28"/>
          <w:szCs w:val="28"/>
        </w:rPr>
        <w:t xml:space="preserve"> их в шаблон;</w:t>
      </w:r>
    </w:p>
    <w:p w14:paraId="25A958DC" w14:textId="2F946D8A" w:rsidR="00EA1108" w:rsidRPr="00086B7D" w:rsidRDefault="00DB0583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EA1108">
        <w:rPr>
          <w:rFonts w:ascii="Times New Roman" w:eastAsia="Times New Roman" w:hAnsi="Times New Roman"/>
          <w:sz w:val="28"/>
          <w:szCs w:val="28"/>
        </w:rPr>
        <w:t xml:space="preserve"> </w:t>
      </w:r>
      <w:r w:rsidR="00EA1108" w:rsidRPr="00086B7D">
        <w:rPr>
          <w:rFonts w:ascii="Times New Roman" w:eastAsia="Times New Roman" w:hAnsi="Times New Roman"/>
          <w:sz w:val="28"/>
          <w:szCs w:val="28"/>
        </w:rPr>
        <w:t>определит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="00EA1108" w:rsidRPr="00086B7D">
        <w:rPr>
          <w:rFonts w:ascii="Times New Roman" w:eastAsia="Times New Roman" w:hAnsi="Times New Roman"/>
          <w:sz w:val="28"/>
          <w:szCs w:val="28"/>
        </w:rPr>
        <w:t xml:space="preserve"> предрасположенность к определенному виду спорта;</w:t>
      </w:r>
    </w:p>
    <w:p w14:paraId="6CC2C75C" w14:textId="7BBAA86D" w:rsidR="00EA1108" w:rsidRPr="00086B7D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86B7D">
        <w:rPr>
          <w:rFonts w:ascii="Times New Roman" w:eastAsia="Times New Roman" w:hAnsi="Times New Roman"/>
          <w:sz w:val="28"/>
          <w:szCs w:val="28"/>
        </w:rPr>
        <w:t>- заполнит</w:t>
      </w:r>
      <w:r w:rsidR="00DB0583">
        <w:rPr>
          <w:rFonts w:ascii="Times New Roman" w:eastAsia="Times New Roman" w:hAnsi="Times New Roman"/>
          <w:sz w:val="28"/>
          <w:szCs w:val="28"/>
        </w:rPr>
        <w:t>ь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протокол спортивного отбора</w:t>
      </w:r>
      <w:r w:rsidR="00DB0583" w:rsidRPr="00DB0583">
        <w:rPr>
          <w:rFonts w:ascii="Times New Roman" w:eastAsia="Times New Roman" w:hAnsi="Times New Roman"/>
          <w:sz w:val="28"/>
          <w:szCs w:val="28"/>
        </w:rPr>
        <w:t xml:space="preserve"> </w:t>
      </w:r>
      <w:r w:rsidR="00DB0583" w:rsidRPr="00086B7D">
        <w:rPr>
          <w:rFonts w:ascii="Times New Roman" w:eastAsia="Times New Roman" w:hAnsi="Times New Roman"/>
          <w:sz w:val="28"/>
          <w:szCs w:val="28"/>
        </w:rPr>
        <w:t xml:space="preserve">используя Шаблон № </w:t>
      </w:r>
      <w:r w:rsidR="00DB0583">
        <w:rPr>
          <w:rFonts w:ascii="Times New Roman" w:eastAsia="Times New Roman" w:hAnsi="Times New Roman"/>
          <w:sz w:val="28"/>
          <w:szCs w:val="28"/>
        </w:rPr>
        <w:t>7.1</w:t>
      </w:r>
      <w:r w:rsidRPr="00086B7D">
        <w:rPr>
          <w:rFonts w:ascii="Times New Roman" w:eastAsia="Times New Roman" w:hAnsi="Times New Roman"/>
          <w:sz w:val="28"/>
          <w:szCs w:val="28"/>
        </w:rPr>
        <w:t>;</w:t>
      </w:r>
    </w:p>
    <w:p w14:paraId="076713A7" w14:textId="2968B613" w:rsidR="00EA1108" w:rsidRPr="00086B7D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86B7D">
        <w:rPr>
          <w:rFonts w:ascii="Times New Roman" w:eastAsia="Times New Roman" w:hAnsi="Times New Roman"/>
          <w:sz w:val="28"/>
          <w:szCs w:val="28"/>
        </w:rPr>
        <w:t>- сохранит</w:t>
      </w:r>
      <w:r w:rsidR="005A2130">
        <w:rPr>
          <w:rFonts w:ascii="Times New Roman" w:eastAsia="Times New Roman" w:hAnsi="Times New Roman"/>
          <w:sz w:val="28"/>
          <w:szCs w:val="28"/>
        </w:rPr>
        <w:t>ь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Шаблон № </w:t>
      </w:r>
      <w:r w:rsidR="00DB0583">
        <w:rPr>
          <w:rFonts w:ascii="Times New Roman" w:eastAsia="Times New Roman" w:hAnsi="Times New Roman"/>
          <w:sz w:val="28"/>
          <w:szCs w:val="28"/>
        </w:rPr>
        <w:t>7.1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в формате PDF, указав в имени файла ФИО конкурсанта </w:t>
      </w:r>
      <w:r w:rsidRPr="00086B7D">
        <w:rPr>
          <w:rFonts w:ascii="Times New Roman" w:eastAsia="Times New Roman" w:hAnsi="Times New Roman"/>
          <w:i/>
          <w:sz w:val="28"/>
          <w:szCs w:val="28"/>
        </w:rPr>
        <w:t xml:space="preserve">(пример: Шаблон </w:t>
      </w:r>
      <w:r w:rsidR="00DB0583">
        <w:rPr>
          <w:rFonts w:ascii="Times New Roman" w:eastAsia="Times New Roman" w:hAnsi="Times New Roman"/>
          <w:sz w:val="28"/>
          <w:szCs w:val="28"/>
        </w:rPr>
        <w:t>7.1</w:t>
      </w:r>
      <w:r w:rsidRPr="00086B7D">
        <w:rPr>
          <w:rFonts w:ascii="Times New Roman" w:eastAsia="Times New Roman" w:hAnsi="Times New Roman"/>
          <w:i/>
          <w:sz w:val="28"/>
          <w:szCs w:val="28"/>
        </w:rPr>
        <w:t>_Иванов Иван Иванович);</w:t>
      </w:r>
    </w:p>
    <w:p w14:paraId="1869B1A1" w14:textId="5CE9DCB5" w:rsidR="00EA1108" w:rsidRPr="003354A4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86B7D"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5A2130">
        <w:rPr>
          <w:rFonts w:ascii="Times New Roman" w:eastAsia="Times New Roman" w:hAnsi="Times New Roman"/>
          <w:sz w:val="28"/>
          <w:szCs w:val="28"/>
        </w:rPr>
        <w:t>перенес</w:t>
      </w:r>
      <w:r w:rsidR="005A2130" w:rsidRPr="005A2130">
        <w:rPr>
          <w:rFonts w:ascii="Times New Roman" w:eastAsia="Times New Roman" w:hAnsi="Times New Roman"/>
          <w:sz w:val="28"/>
          <w:szCs w:val="28"/>
        </w:rPr>
        <w:t>т</w:t>
      </w:r>
      <w:r w:rsidR="005A2130">
        <w:rPr>
          <w:rFonts w:ascii="Times New Roman" w:eastAsia="Times New Roman" w:hAnsi="Times New Roman"/>
          <w:sz w:val="28"/>
          <w:szCs w:val="28"/>
        </w:rPr>
        <w:t>и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Шаблон </w:t>
      </w:r>
      <w:r w:rsidR="00DB0583">
        <w:rPr>
          <w:rFonts w:ascii="Times New Roman" w:eastAsia="Times New Roman" w:hAnsi="Times New Roman"/>
          <w:sz w:val="28"/>
          <w:szCs w:val="28"/>
        </w:rPr>
        <w:t>7.1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на </w:t>
      </w:r>
      <w:r w:rsidRPr="003354A4">
        <w:rPr>
          <w:rFonts w:ascii="Times New Roman" w:eastAsia="Times New Roman" w:hAnsi="Times New Roman"/>
          <w:sz w:val="28"/>
          <w:szCs w:val="28"/>
        </w:rPr>
        <w:t>флеш</w:t>
      </w:r>
      <w:r w:rsidR="007E10BD">
        <w:rPr>
          <w:rFonts w:ascii="Times New Roman" w:eastAsia="Times New Roman" w:hAnsi="Times New Roman"/>
          <w:sz w:val="28"/>
          <w:szCs w:val="28"/>
        </w:rPr>
        <w:t>-</w:t>
      </w:r>
      <w:r w:rsidRPr="003354A4">
        <w:rPr>
          <w:rFonts w:ascii="Times New Roman" w:eastAsia="Times New Roman" w:hAnsi="Times New Roman"/>
          <w:sz w:val="28"/>
          <w:szCs w:val="28"/>
        </w:rPr>
        <w:t>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4C0E4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3354A4">
        <w:rPr>
          <w:rFonts w:ascii="Times New Roman" w:eastAsia="Times New Roman" w:hAnsi="Times New Roman"/>
          <w:sz w:val="28"/>
          <w:szCs w:val="28"/>
        </w:rPr>
        <w:t>;</w:t>
      </w:r>
    </w:p>
    <w:p w14:paraId="29D03DAA" w14:textId="3647CC19" w:rsidR="00EA1108" w:rsidRPr="007F2EB5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sz w:val="28"/>
          <w:szCs w:val="28"/>
        </w:rPr>
        <w:t>- флеш</w:t>
      </w:r>
      <w:r w:rsidR="007E10BD">
        <w:rPr>
          <w:rFonts w:ascii="Times New Roman" w:eastAsia="Times New Roman" w:hAnsi="Times New Roman"/>
          <w:sz w:val="28"/>
          <w:szCs w:val="28"/>
        </w:rPr>
        <w:t>-</w:t>
      </w:r>
      <w:r w:rsidRPr="003354A4">
        <w:rPr>
          <w:rFonts w:ascii="Times New Roman" w:eastAsia="Times New Roman" w:hAnsi="Times New Roman"/>
          <w:sz w:val="28"/>
          <w:szCs w:val="28"/>
        </w:rPr>
        <w:t>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4C0E4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поместит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в конверт, запечата</w:t>
      </w:r>
      <w:r w:rsidR="006F6FAB">
        <w:rPr>
          <w:rFonts w:ascii="Times New Roman" w:eastAsia="Times New Roman" w:hAnsi="Times New Roman"/>
          <w:sz w:val="28"/>
          <w:szCs w:val="28"/>
        </w:rPr>
        <w:t>ть</w:t>
      </w:r>
      <w:r w:rsidRPr="003354A4">
        <w:rPr>
          <w:rFonts w:ascii="Times New Roman" w:eastAsia="Times New Roman" w:hAnsi="Times New Roman"/>
          <w:sz w:val="28"/>
          <w:szCs w:val="28"/>
        </w:rPr>
        <w:t>, подпи</w:t>
      </w:r>
      <w:r w:rsidR="006F6FAB">
        <w:rPr>
          <w:rFonts w:ascii="Times New Roman" w:eastAsia="Times New Roman" w:hAnsi="Times New Roman"/>
          <w:sz w:val="28"/>
          <w:szCs w:val="28"/>
        </w:rPr>
        <w:t>сать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«ФИО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а» </w:t>
      </w:r>
      <w:r>
        <w:rPr>
          <w:rFonts w:ascii="Times New Roman" w:eastAsia="Times New Roman" w:hAnsi="Times New Roman"/>
          <w:sz w:val="28"/>
          <w:szCs w:val="28"/>
        </w:rPr>
        <w:t>и помести</w:t>
      </w:r>
      <w:r w:rsidR="006F6FAB">
        <w:rPr>
          <w:rFonts w:ascii="Times New Roman" w:eastAsia="Times New Roman" w:hAnsi="Times New Roman"/>
          <w:sz w:val="28"/>
          <w:szCs w:val="28"/>
        </w:rPr>
        <w:t>ть</w:t>
      </w:r>
      <w:r>
        <w:rPr>
          <w:rFonts w:ascii="Times New Roman" w:eastAsia="Times New Roman" w:hAnsi="Times New Roman"/>
          <w:sz w:val="28"/>
          <w:szCs w:val="28"/>
        </w:rPr>
        <w:t xml:space="preserve"> в место сбора печатных материалов до </w:t>
      </w:r>
      <w:r w:rsidRPr="007F2EB5">
        <w:rPr>
          <w:rFonts w:ascii="Times New Roman" w:eastAsia="Times New Roman" w:hAnsi="Times New Roman"/>
          <w:sz w:val="28"/>
          <w:szCs w:val="28"/>
        </w:rPr>
        <w:t>истечения времени на выполнение конкурсного задания.</w:t>
      </w:r>
    </w:p>
    <w:p w14:paraId="34DA63DF" w14:textId="77777777" w:rsidR="00EA1108" w:rsidRPr="007F2EB5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F2EB5">
        <w:rPr>
          <w:rFonts w:ascii="Times New Roman" w:eastAsia="Times New Roman" w:hAnsi="Times New Roman"/>
          <w:b/>
          <w:sz w:val="28"/>
          <w:szCs w:val="28"/>
        </w:rPr>
        <w:t xml:space="preserve">Особенности выполнения задания. </w:t>
      </w:r>
      <w:r w:rsidRPr="007F2EB5">
        <w:rPr>
          <w:rFonts w:ascii="Times New Roman" w:eastAsia="Times New Roman" w:hAnsi="Times New Roman"/>
          <w:sz w:val="28"/>
          <w:szCs w:val="28"/>
        </w:rPr>
        <w:t xml:space="preserve">В день Д-2 экспертной группой будут обозначены три вида спорта в соответствии с региональными особенностями развития спортивного движения, не схожие между собой по критериям отбора (30% изменений). Перед началом выполнения задания с </w:t>
      </w:r>
      <w:r w:rsidRPr="007F2EB5">
        <w:rPr>
          <w:rFonts w:ascii="Times New Roman" w:eastAsia="Times New Roman" w:hAnsi="Times New Roman"/>
          <w:sz w:val="28"/>
          <w:szCs w:val="28"/>
        </w:rPr>
        <w:lastRenderedPageBreak/>
        <w:t>помощью жеребьевки конкурсанты определят вид спорта, для занятий которым необходимо будет провести отбор.</w:t>
      </w:r>
    </w:p>
    <w:p w14:paraId="393635EF" w14:textId="77777777" w:rsidR="00EA1108" w:rsidRPr="007F2EB5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F2EB5">
        <w:rPr>
          <w:rFonts w:ascii="Times New Roman" w:eastAsia="Times New Roman" w:hAnsi="Times New Roman"/>
          <w:sz w:val="28"/>
          <w:szCs w:val="28"/>
        </w:rPr>
        <w:t>Обработав данные карточек с параметрами детей – участников отбора (</w:t>
      </w:r>
      <w:r>
        <w:rPr>
          <w:rFonts w:ascii="Times New Roman" w:eastAsia="Times New Roman" w:hAnsi="Times New Roman"/>
          <w:sz w:val="28"/>
          <w:szCs w:val="28"/>
        </w:rPr>
        <w:t>6-7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кейсов</w:t>
      </w:r>
      <w:r w:rsidRPr="007F2EB5">
        <w:rPr>
          <w:rFonts w:ascii="Times New Roman" w:eastAsia="Times New Roman" w:hAnsi="Times New Roman"/>
          <w:sz w:val="28"/>
          <w:szCs w:val="28"/>
        </w:rPr>
        <w:t>), конкурсанту необходимо оценить их предрасположенность к выбранному виду спорта, зафиксировав в соответствующей строке шаблона «предрасположен» или «не предрасположен». В столбце «Педагогические критерии» указать наиболее информативные тесты, кратко обосновав свой вывод.</w:t>
      </w:r>
    </w:p>
    <w:p w14:paraId="6FBFD615" w14:textId="77777777" w:rsidR="00EA1108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Возможные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ошибки. </w:t>
      </w:r>
      <w:r>
        <w:rPr>
          <w:rFonts w:ascii="Times New Roman" w:eastAsia="Times New Roman" w:hAnsi="Times New Roman"/>
          <w:sz w:val="28"/>
          <w:szCs w:val="28"/>
        </w:rPr>
        <w:t xml:space="preserve">Неправильное определение типа телосложения, ошибки в расчетах, неверное определение </w:t>
      </w:r>
      <w:r w:rsidRPr="00A7454A">
        <w:rPr>
          <w:rFonts w:ascii="Times New Roman" w:eastAsia="Times New Roman" w:hAnsi="Times New Roman"/>
          <w:sz w:val="28"/>
          <w:szCs w:val="28"/>
        </w:rPr>
        <w:t>предрасположенност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A7454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6449A">
        <w:rPr>
          <w:rFonts w:ascii="Times New Roman" w:eastAsia="Times New Roman" w:hAnsi="Times New Roman"/>
          <w:sz w:val="28"/>
          <w:szCs w:val="28"/>
        </w:rPr>
        <w:t>к определенному виду спорта</w:t>
      </w:r>
      <w:r>
        <w:rPr>
          <w:rFonts w:ascii="Times New Roman" w:eastAsia="Times New Roman" w:hAnsi="Times New Roman"/>
          <w:sz w:val="28"/>
          <w:szCs w:val="28"/>
        </w:rPr>
        <w:t>, неверный выбор педагогических критериев.</w:t>
      </w:r>
    </w:p>
    <w:p w14:paraId="7FE9E6BF" w14:textId="77777777" w:rsidR="009E5BD9" w:rsidRPr="00F10695" w:rsidRDefault="009E5BD9" w:rsidP="00CE6EC4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4B463801" w14:textId="77777777" w:rsidR="00D17132" w:rsidRPr="000740F5" w:rsidRDefault="0060658F" w:rsidP="00E0509C">
      <w:pPr>
        <w:pStyle w:val="1"/>
        <w:rPr>
          <w:lang w:val="ru-RU"/>
        </w:rPr>
      </w:pPr>
      <w:bookmarkStart w:id="22" w:name="_Toc78885643"/>
      <w:bookmarkStart w:id="23" w:name="_Toc210747681"/>
      <w:bookmarkStart w:id="24" w:name="_Toc210747753"/>
      <w:r w:rsidRPr="000740F5">
        <w:rPr>
          <w:lang w:val="ru-RU"/>
        </w:rPr>
        <w:lastRenderedPageBreak/>
        <w:t xml:space="preserve">2. </w:t>
      </w:r>
      <w:r w:rsidR="00D17132" w:rsidRPr="000740F5">
        <w:rPr>
          <w:lang w:val="ru-RU"/>
        </w:rPr>
        <w:t>СПЕЦИАЛЬНЫЕ ПРАВИЛА КОМПЕТЕНЦИИ</w:t>
      </w:r>
      <w:r w:rsidR="00D17132" w:rsidRPr="00D83E4E">
        <w:rPr>
          <w:i/>
          <w:vertAlign w:val="superscript"/>
        </w:rPr>
        <w:footnoteReference w:id="2"/>
      </w:r>
      <w:bookmarkEnd w:id="22"/>
      <w:bookmarkEnd w:id="23"/>
      <w:bookmarkEnd w:id="24"/>
    </w:p>
    <w:p w14:paraId="4AD58EE8" w14:textId="2E6C7D5C" w:rsidR="003E7627" w:rsidRDefault="003E7627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_Toc78885659"/>
      <w:r w:rsidRPr="003E7627">
        <w:rPr>
          <w:rFonts w:ascii="Times New Roman" w:eastAsia="Times New Roman" w:hAnsi="Times New Roman" w:cs="Times New Roman"/>
          <w:sz w:val="28"/>
          <w:szCs w:val="28"/>
        </w:rPr>
        <w:t>В специальные правила компетенции входят: регламент работы главного эксперта по организации подготовки, инструктажей и проведению чемпионата, положение о штрафных санкциях за нарушения, а также требования к волонтёрам-актёрам и волонтёрам-операторам</w:t>
      </w:r>
      <w:r w:rsidR="001867B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852843" w14:textId="556F918E" w:rsidR="00FF7E02" w:rsidRPr="001867B9" w:rsidRDefault="00FF7E02" w:rsidP="00CE6EC4">
      <w:pPr>
        <w:tabs>
          <w:tab w:val="left" w:pos="1134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867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Подготовительный этап</w:t>
      </w:r>
      <w:r w:rsidR="001867B9" w:rsidRPr="001867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(описание работы главного эксперта)</w:t>
      </w:r>
      <w:r w:rsidR="00D057C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W w:w="9498" w:type="dxa"/>
        <w:tblInd w:w="-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30"/>
        <w:gridCol w:w="2268"/>
      </w:tblGrid>
      <w:tr w:rsidR="00CE6EC4" w:rsidRPr="00CE6EC4" w14:paraId="4654B574" w14:textId="77777777" w:rsidTr="00687869">
        <w:trPr>
          <w:trHeight w:val="47"/>
        </w:trPr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642BE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деятельности</w:t>
            </w:r>
          </w:p>
        </w:tc>
        <w:tc>
          <w:tcPr>
            <w:tcW w:w="226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59E7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CE6EC4" w:rsidRPr="00CE6EC4" w14:paraId="4FFD5C54" w14:textId="77777777" w:rsidTr="00B675F3">
        <w:trPr>
          <w:trHeight w:val="599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2085F" w14:textId="71B17376" w:rsidR="00FF7E02" w:rsidRPr="00CE6EC4" w:rsidRDefault="00FF7E02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Согласование конкурсной документации осуществляется с менеджером компетенции на ЦПЧ </w:t>
            </w:r>
            <w:r w:rsidR="00E546B5" w:rsidRPr="00CE6EC4">
              <w:rPr>
                <w:rFonts w:ascii="Times New Roman" w:eastAsia="Times New Roman" w:hAnsi="Times New Roman"/>
                <w:sz w:val="24"/>
                <w:szCs w:val="24"/>
              </w:rPr>
              <w:t>(цифровая платформа чемпионата)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767D5" w14:textId="42600D47" w:rsidR="00E546B5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</w:t>
            </w:r>
          </w:p>
          <w:p w14:paraId="40C7E733" w14:textId="14473ADC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7 календарных дней до его начала</w:t>
            </w:r>
          </w:p>
        </w:tc>
      </w:tr>
      <w:tr w:rsidR="00CE6EC4" w:rsidRPr="00CE6EC4" w14:paraId="630D3727" w14:textId="77777777" w:rsidTr="00B675F3">
        <w:trPr>
          <w:trHeight w:val="571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BE353" w14:textId="77777777" w:rsidR="00FF7E02" w:rsidRPr="00CE6EC4" w:rsidRDefault="00FF7E02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Размещение согласованной документации на сайте ответственной образовательной организации и/или 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A8758" w14:textId="77777777" w:rsidR="002D540D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</w:t>
            </w:r>
          </w:p>
          <w:p w14:paraId="39DCB4B4" w14:textId="79EA2625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7 календарных дней до его начала</w:t>
            </w:r>
          </w:p>
        </w:tc>
      </w:tr>
      <w:tr w:rsidR="00CE6EC4" w:rsidRPr="00CE6EC4" w14:paraId="01DB27B9" w14:textId="77777777" w:rsidTr="00B675F3">
        <w:trPr>
          <w:trHeight w:val="1242"/>
        </w:trPr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82C89" w14:textId="39FC3C55" w:rsidR="0044360D" w:rsidRPr="00CE6EC4" w:rsidRDefault="0044360D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Возможность привлечения индустриальных экспертов и их количество определяются </w:t>
            </w:r>
            <w:r w:rsidR="006F6FAB" w:rsidRPr="00CE6EC4">
              <w:rPr>
                <w:rFonts w:ascii="Times New Roman" w:eastAsia="Times New Roman" w:hAnsi="Times New Roman"/>
                <w:sz w:val="24"/>
                <w:szCs w:val="24"/>
              </w:rPr>
              <w:t>положением о проведении</w:t>
            </w: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 чемпионата. Кандидатуры экспертов подлежат согласованию с дирекцией мероприятия.</w:t>
            </w:r>
          </w:p>
          <w:p w14:paraId="4ABA0F4F" w14:textId="2C69726A" w:rsidR="0044360D" w:rsidRPr="00CE6EC4" w:rsidRDefault="0044360D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Индустриальным экспертом может быть представитель организации-работодателя либо сам работодатель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9F86A" w14:textId="26C652FA" w:rsidR="0044360D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за 1 месяц</w:t>
            </w:r>
          </w:p>
          <w:p w14:paraId="5EEA178C" w14:textId="1C1BDD7E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55964B7F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CE6EC4" w:rsidRPr="00CE6EC4" w14:paraId="17C19677" w14:textId="77777777" w:rsidTr="00B675F3">
        <w:trPr>
          <w:trHeight w:val="1345"/>
        </w:trPr>
        <w:tc>
          <w:tcPr>
            <w:tcW w:w="723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64A9" w14:textId="0ED0BF59" w:rsidR="00B675F3" w:rsidRPr="00CE6EC4" w:rsidRDefault="00B675F3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Согласовать с менеджером компетенции подготовленный перечень изменений (30%) для всех модулей конкурсного задания.</w:t>
            </w:r>
          </w:p>
          <w:p w14:paraId="53813D53" w14:textId="1A31214F" w:rsidR="00FF7E02" w:rsidRPr="00CE6EC4" w:rsidRDefault="00B675F3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Перечень изменений (30%) для модулей конкурсного задания, составляющих региональный компонент, также подлежит согласованию с работодателем</w:t>
            </w: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96CCE" w14:textId="7F40CE8C" w:rsidR="00B675F3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за 1 неделю</w:t>
            </w:r>
          </w:p>
          <w:p w14:paraId="201A79BD" w14:textId="10E012E0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32BD004F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CE6EC4" w:rsidRPr="00CE6EC4" w14:paraId="371B10E6" w14:textId="77777777" w:rsidTr="003E7627">
        <w:trPr>
          <w:trHeight w:val="1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61CCF" w14:textId="4FD2744C" w:rsidR="00FF7E02" w:rsidRPr="00CE6EC4" w:rsidRDefault="00FF7E02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Запрос у организаторов площадки спис</w:t>
            </w:r>
            <w:r w:rsidR="00CA5413" w:rsidRPr="00CE6EC4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 волонтеров-актеров и волонтеров-операторов с распределением их по заданиям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46FD5" w14:textId="77777777" w:rsidR="00CA5413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за 1 неделю </w:t>
            </w:r>
          </w:p>
          <w:p w14:paraId="7D7C1945" w14:textId="2603319F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1CE277CF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CE6EC4" w:rsidRPr="00CE6EC4" w14:paraId="69F2003F" w14:textId="77777777" w:rsidTr="00F3518E">
        <w:trPr>
          <w:trHeight w:val="60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86063" w14:textId="26BD7980" w:rsidR="00FF7E02" w:rsidRPr="00CE6EC4" w:rsidRDefault="00091227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Главный эксперт обязан провести приемку площадки на соответствие инфраструктурному листу (далее - ИЛ) и плану застройки площадки (далее - ПЗП) компетенции в соответствии с документами, согласованными менеджером компетенции для цифровой платформы чемпионата</w:t>
            </w:r>
            <w:r w:rsidR="00F3518E"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 (далее – ЦПЧ)</w:t>
            </w: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8D81D5E" w14:textId="72FCC97C" w:rsidR="00F3518E" w:rsidRPr="00CE6EC4" w:rsidRDefault="00982B6E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</w:t>
            </w:r>
            <w:r w:rsidR="00CE6EC4" w:rsidRPr="00CE6EC4">
              <w:rPr>
                <w:rFonts w:ascii="Times New Roman" w:eastAsia="Times New Roman" w:hAnsi="Times New Roman"/>
                <w:sz w:val="24"/>
                <w:szCs w:val="24"/>
              </w:rPr>
              <w:t>не комплектации</w:t>
            </w: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площадки в соответствии с ИЛ и ПЗП главный эксперт совместно с менеджером компетенции решает вопрос о возможности дальнейшего проведения чемпионата.</w:t>
            </w:r>
          </w:p>
          <w:p w14:paraId="2E3CEA11" w14:textId="25EB7265" w:rsidR="00F3518E" w:rsidRPr="00CE6EC4" w:rsidRDefault="00F3518E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Если проведение чемпионата признано возможным, главный эксперт вносит соответствующие изменения в ИЛ и ПЗП и повторно согласовывает их с менеджером компетенции на ЦПЧ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C550E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за три дня</w:t>
            </w:r>
          </w:p>
          <w:p w14:paraId="1287F3D9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04A285C1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чемпионата</w:t>
            </w:r>
          </w:p>
        </w:tc>
      </w:tr>
    </w:tbl>
    <w:p w14:paraId="0AD273FB" w14:textId="29521B73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869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Предчемпионатный этап</w:t>
      </w:r>
      <w:r w:rsidRPr="00687869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«День работы экспертов» (Д-2)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46713" w:rsidRPr="00EA5720">
        <w:rPr>
          <w:rFonts w:ascii="Times New Roman" w:eastAsia="Times New Roman" w:hAnsi="Times New Roman" w:cs="Times New Roman"/>
          <w:sz w:val="28"/>
          <w:szCs w:val="28"/>
        </w:rPr>
        <w:t>В данный день нахождение кон</w:t>
      </w:r>
      <w:r w:rsidR="006419A9">
        <w:rPr>
          <w:rFonts w:ascii="Times New Roman" w:eastAsia="Times New Roman" w:hAnsi="Times New Roman" w:cs="Times New Roman"/>
          <w:sz w:val="28"/>
          <w:szCs w:val="28"/>
        </w:rPr>
        <w:t xml:space="preserve">курсантов на площадке запрещено,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лавный эксперт организует:</w:t>
      </w:r>
    </w:p>
    <w:p w14:paraId="46B8102B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регистрацию и проведение вводных инструктажей;</w:t>
      </w:r>
    </w:p>
    <w:p w14:paraId="1E510D00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чемпионат экспертов, после которого выполняет распределение ролей среди аккредитованных экспертов на площадке. К оценке конкурсных заданий допускаются эксперты, прошедшие тест-кейс по вопросам положения и судейства в рамках компетенции;</w:t>
      </w:r>
    </w:p>
    <w:p w14:paraId="266C8880" w14:textId="3F1D5648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знакомство экспертов с утвержденными формулировками 30% изменений и со схемой оценки;</w:t>
      </w:r>
    </w:p>
    <w:p w14:paraId="2CBD65A0" w14:textId="3AF3D78E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3E7">
        <w:rPr>
          <w:rFonts w:ascii="Times New Roman" w:eastAsia="Times New Roman" w:hAnsi="Times New Roman" w:cs="Times New Roman"/>
          <w:sz w:val="28"/>
          <w:szCs w:val="28"/>
        </w:rPr>
        <w:t>г) осмотр и подготовку рабочих мест конкурсантов</w:t>
      </w:r>
      <w:r w:rsidR="007B02C9" w:rsidRPr="004573E7">
        <w:rPr>
          <w:rFonts w:ascii="Times New Roman" w:eastAsia="Times New Roman" w:hAnsi="Times New Roman" w:cs="Times New Roman"/>
          <w:sz w:val="28"/>
          <w:szCs w:val="28"/>
        </w:rPr>
        <w:t>, в том числе внесение дополнительных контент-материалов по решению аккредитованных экспертов чемпионата</w:t>
      </w:r>
      <w:r w:rsidRPr="004573E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8F07DC5" w14:textId="73805980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знакомство и работ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с волонтерами-актерами</w:t>
      </w:r>
      <w:r w:rsidR="003A564E">
        <w:rPr>
          <w:rFonts w:ascii="Times New Roman" w:eastAsia="Times New Roman" w:hAnsi="Times New Roman" w:cs="Times New Roman"/>
          <w:sz w:val="28"/>
          <w:szCs w:val="28"/>
        </w:rPr>
        <w:t xml:space="preserve"> в рамках Модуля В (индивидуальный подбор рабочего веса разборной штанги для аэробики)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36B502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 к рабочему месту конкурсанта:</w:t>
      </w:r>
    </w:p>
    <w:p w14:paraId="36CB168C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а) комплектация оборудованием, оргтехникой и канцелярскими товарами в соответствии с позициями ИЛ компетенции;</w:t>
      </w:r>
    </w:p>
    <w:p w14:paraId="282CC669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б) расстояние между рабочими местами должно составлять около 0,5 метра;</w:t>
      </w:r>
    </w:p>
    <w:p w14:paraId="58C483E8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в) солнечный свет не должен светить в глаза конкурсанту и падать на экран монитора;</w:t>
      </w:r>
    </w:p>
    <w:p w14:paraId="06054C5A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г) в распечатанном виде необходимо подготовить «Папку конкурсанта», которая должна включать:</w:t>
      </w:r>
    </w:p>
    <w:p w14:paraId="2E885F52" w14:textId="1FE24CEA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актуальную версию конкурсного задания;</w:t>
      </w:r>
    </w:p>
    <w:p w14:paraId="4518F265" w14:textId="47AD6D5F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необходимые шаблоны для выполнения конкурсных заданий;</w:t>
      </w:r>
    </w:p>
    <w:p w14:paraId="55BA1827" w14:textId="6349B079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перечень личных инструментов конкурсанта;</w:t>
      </w:r>
    </w:p>
    <w:p w14:paraId="55689A3F" w14:textId="6DC038CA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особые условия и штрафные санкции;</w:t>
      </w:r>
    </w:p>
    <w:p w14:paraId="71C84974" w14:textId="63109028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программу проведения чемпионата.</w:t>
      </w:r>
    </w:p>
    <w:p w14:paraId="2043AA69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д) в электронном виде на компьютере у конкурсанта необходимо:</w:t>
      </w:r>
    </w:p>
    <w:p w14:paraId="4C4D95AB" w14:textId="549BC248" w:rsidR="00687869" w:rsidRPr="00B51B57" w:rsidRDefault="00687869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lastRenderedPageBreak/>
        <w:t>- создать электронную версию «Папки конкурсанта» и разместить в ней нормативные документы с учетом требований положения о проведении чемпионата: описание компетенции, конкурсное задание, инфраструктурный лист, план застройки, инструкцию по ТБ, программу проведения чемпионата;</w:t>
      </w:r>
    </w:p>
    <w:p w14:paraId="2766235D" w14:textId="7082B38E" w:rsidR="00687869" w:rsidRPr="00B51B57" w:rsidRDefault="00687869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разместить контент-папку следующего содержания: картинки, музыка, примерная программа Ляха для 1–11 классов, методические материалы – руководство по проведению РГТЗ для населения разного уровня физической подготовки, шаблоны по модулям КЗ;</w:t>
      </w:r>
    </w:p>
    <w:p w14:paraId="14676128" w14:textId="37F15876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произвести проверку установки и работоспособности программного обеспечения: Word, Excel,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6713">
        <w:rPr>
          <w:rFonts w:ascii="Times New Roman" w:eastAsia="Times New Roman" w:hAnsi="Times New Roman" w:cs="Times New Roman"/>
          <w:sz w:val="28"/>
          <w:szCs w:val="28"/>
          <w:lang w:val="en-US"/>
        </w:rPr>
        <w:t>Power</w:t>
      </w:r>
      <w:r w:rsidR="00C46713" w:rsidRPr="000E13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6713">
        <w:rPr>
          <w:rFonts w:ascii="Times New Roman" w:eastAsia="Times New Roman" w:hAnsi="Times New Roman" w:cs="Times New Roman"/>
          <w:sz w:val="28"/>
          <w:szCs w:val="28"/>
          <w:lang w:val="en-US"/>
        </w:rPr>
        <w:t>point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51B57">
        <w:rPr>
          <w:rFonts w:ascii="Times New Roman" w:eastAsia="Times New Roman" w:hAnsi="Times New Roman" w:cs="Times New Roman"/>
          <w:sz w:val="28"/>
          <w:szCs w:val="28"/>
        </w:rPr>
        <w:t>Paint, Movavi, Audacity, программы для проверки ударности композиций Mixmeister, а также иного программного обеспечения, указанного в инфраструктурном листе (ИЛ) компетенции или его аналогов.</w:t>
      </w:r>
    </w:p>
    <w:p w14:paraId="0A8A8F33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В данный день нахождение конкурсантов на площадке запрещено.</w:t>
      </w:r>
    </w:p>
    <w:p w14:paraId="00A43FEB" w14:textId="3F1F1A5A" w:rsidR="005F2030" w:rsidRPr="00C46713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67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«День конкурсантов» (Д-1), </w:t>
      </w:r>
      <w:r w:rsidR="00C46713">
        <w:rPr>
          <w:rFonts w:ascii="Times New Roman" w:eastAsia="Times New Roman" w:hAnsi="Times New Roman" w:cs="Times New Roman"/>
          <w:b/>
          <w:i/>
          <w:sz w:val="28"/>
          <w:szCs w:val="28"/>
        </w:rPr>
        <w:t>г</w:t>
      </w:r>
      <w:r w:rsidRPr="00C46713">
        <w:rPr>
          <w:rFonts w:ascii="Times New Roman" w:eastAsia="Times New Roman" w:hAnsi="Times New Roman" w:cs="Times New Roman"/>
          <w:b/>
          <w:i/>
          <w:sz w:val="28"/>
          <w:szCs w:val="28"/>
        </w:rPr>
        <w:t>лавный эксперт организует:</w:t>
      </w:r>
    </w:p>
    <w:p w14:paraId="3834CA2D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регистрацию и проведение вводных инструктажей;</w:t>
      </w:r>
    </w:p>
    <w:p w14:paraId="5C3CF5D7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жеребьевку по распределению рабочих мест;</w:t>
      </w:r>
    </w:p>
    <w:p w14:paraId="29B02813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проверку личных инструментов конкурсантов;</w:t>
      </w:r>
    </w:p>
    <w:p w14:paraId="65FE3B1D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работа с волонтерами;</w:t>
      </w:r>
    </w:p>
    <w:p w14:paraId="652EBC0C" w14:textId="77777777" w:rsidR="005F203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ознакомление с площадкой и рабочими местами, в зависимости от Модуля / субкритерия время может варьироваться от 30 до 60 минут, однако общее время, выделенное на ознакомление с площадкой и подготовку рабочего места, составляет от 3 до 6,5 часов, время зависит от комплектации Модулей.</w:t>
      </w:r>
    </w:p>
    <w:p w14:paraId="780E203C" w14:textId="77777777" w:rsidR="001867B9" w:rsidRDefault="001867B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16"/>
          <w:szCs w:val="16"/>
        </w:rPr>
      </w:pPr>
      <w:r w:rsidRPr="001867B9">
        <w:rPr>
          <w:rFonts w:ascii="Times New Roman" w:eastAsia="Times New Roman" w:hAnsi="Times New Roman"/>
          <w:b/>
          <w:sz w:val="28"/>
          <w:szCs w:val="28"/>
          <w:u w:val="single"/>
        </w:rPr>
        <w:t>Чемпионатный этап (День 1, День 2, День 3)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включает в себя требования к использованию цифровых и электронных устройств на площадке; начислению штрафных санкций; порядок привлечения и особенности работы с волонтерами.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</w:p>
    <w:p w14:paraId="50F78679" w14:textId="3D6C40C8" w:rsidR="001867B9" w:rsidRDefault="001867B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Требования к использованию цифровых и электронных устройств на площадке: </w:t>
      </w:r>
      <w:r>
        <w:rPr>
          <w:rFonts w:ascii="Times New Roman" w:eastAsia="Times New Roman" w:hAnsi="Times New Roman"/>
          <w:sz w:val="28"/>
          <w:szCs w:val="28"/>
        </w:rPr>
        <w:t xml:space="preserve">эксперты и конкурсанты обязаны с момента входа на площадку и </w:t>
      </w:r>
      <w:r>
        <w:rPr>
          <w:rFonts w:ascii="Times New Roman" w:eastAsia="Times New Roman" w:hAnsi="Times New Roman"/>
          <w:sz w:val="28"/>
          <w:szCs w:val="28"/>
        </w:rPr>
        <w:lastRenderedPageBreak/>
        <w:t>до завершения конкурсного дня, за исключением обеденного перерыва, сдать мобильные телефоны и другие гаджеты с функцией передачи информации главному или ответственному эксперту. В случаи экстренной необходимости эксперту или конкурсанту дается возможность осуществить звонок в присутствии главного эксперта.</w:t>
      </w:r>
    </w:p>
    <w:p w14:paraId="42EEA05B" w14:textId="5F86475A" w:rsidR="001867B9" w:rsidRDefault="001867B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б.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Начисление штрафных санкций: </w:t>
      </w:r>
    </w:p>
    <w:p w14:paraId="089ED633" w14:textId="77777777" w:rsidR="00631B70" w:rsidRDefault="00631B70" w:rsidP="00CE6EC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Таблица нарушений</w:t>
      </w:r>
    </w:p>
    <w:p w14:paraId="508C0B4A" w14:textId="77777777" w:rsidR="00631B70" w:rsidRPr="00631B70" w:rsidRDefault="00631B70" w:rsidP="00CE6EC4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/>
          <w:b/>
          <w:sz w:val="16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2806"/>
        <w:gridCol w:w="2499"/>
        <w:gridCol w:w="2491"/>
      </w:tblGrid>
      <w:tr w:rsidR="00631B70" w:rsidRPr="00B657CF" w14:paraId="314CA4A0" w14:textId="77777777" w:rsidTr="00631B70">
        <w:trPr>
          <w:trHeight w:val="20"/>
        </w:trPr>
        <w:tc>
          <w:tcPr>
            <w:tcW w:w="1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9E888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779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A6A4B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Характеристика карточки</w:t>
            </w:r>
          </w:p>
        </w:tc>
      </w:tr>
      <w:tr w:rsidR="00631B70" w:rsidRPr="00B657CF" w14:paraId="722A15F6" w14:textId="77777777" w:rsidTr="00631B70">
        <w:trPr>
          <w:trHeight w:val="20"/>
        </w:trPr>
        <w:tc>
          <w:tcPr>
            <w:tcW w:w="1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45EBF" w14:textId="77777777" w:rsidR="00631B70" w:rsidRPr="00B657CF" w:rsidRDefault="00631B70" w:rsidP="00CE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6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3B050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 w:rsidRPr="00B657CF">
              <w:rPr>
                <w:rFonts w:ascii="Times New Roman" w:eastAsia="Times New Roman" w:hAnsi="Times New Roman"/>
                <w:b/>
                <w:color w:val="FFFFFF"/>
              </w:rPr>
              <w:t>Зеленая</w:t>
            </w:r>
          </w:p>
        </w:tc>
        <w:tc>
          <w:tcPr>
            <w:tcW w:w="2499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FA841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Желтая</w:t>
            </w:r>
          </w:p>
        </w:tc>
        <w:tc>
          <w:tcPr>
            <w:tcW w:w="2491" w:type="dxa"/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6B27B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Красная</w:t>
            </w:r>
          </w:p>
        </w:tc>
      </w:tr>
      <w:tr w:rsidR="00631B70" w:rsidRPr="00B657CF" w14:paraId="2D310A55" w14:textId="77777777" w:rsidTr="00631B70">
        <w:trPr>
          <w:trHeight w:val="3899"/>
        </w:trPr>
        <w:tc>
          <w:tcPr>
            <w:tcW w:w="15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9732E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48C72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обсуждение конкурсантами конкурсного задания в процессе подготовки и ожидания демонстрации </w:t>
            </w:r>
          </w:p>
          <w:p w14:paraId="1AECB800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конкурсантов между собой в процессе подготовки</w:t>
            </w:r>
          </w:p>
          <w:p w14:paraId="065B8F87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создание намеренной помехи другим конкурсантам</w:t>
            </w:r>
          </w:p>
          <w:p w14:paraId="019DD203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нарушение правил техники безопасности</w:t>
            </w:r>
          </w:p>
          <w:p w14:paraId="1E8E77C3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несанкционированное перемещение конкурсантов по площадке без разрешения экспертов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2FEF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с наставником в процессе выполнения и подготовки задания и ожидания</w:t>
            </w:r>
          </w:p>
          <w:p w14:paraId="285CBCBA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неуважительное поведение при общении с экспертами, конкурсантами или волонтерами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10616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использование мобильных устройств и запрещенных материалов (видео, картинок, аудио)</w:t>
            </w:r>
          </w:p>
          <w:p w14:paraId="70133DA6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несоблюдение техники безопасности, повлекшее травму волонтера или других экспертов, конкурсантов</w:t>
            </w:r>
          </w:p>
        </w:tc>
      </w:tr>
      <w:tr w:rsidR="00631B70" w:rsidRPr="00B657CF" w14:paraId="73BB0188" w14:textId="77777777" w:rsidTr="00631B70">
        <w:trPr>
          <w:trHeight w:val="2421"/>
        </w:trPr>
        <w:tc>
          <w:tcPr>
            <w:tcW w:w="15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630A0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Эксперт</w:t>
            </w:r>
            <w:r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44A7B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несанкционированное использование мобильных устройств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A4126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неуважительное поведение при общении с экспертами, конкурсантами или волонтерами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2414C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подрыв репутации эксперта, конкурсанта или организации </w:t>
            </w:r>
          </w:p>
          <w:p w14:paraId="58BFC910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разглашение результатов конкурсных заданий до подведения итогов чемпионата</w:t>
            </w:r>
          </w:p>
          <w:p w14:paraId="50915D74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фото, аудио, видео и письменная (вне бланка) фиксация протоколов оценки заданий</w:t>
            </w:r>
          </w:p>
        </w:tc>
      </w:tr>
      <w:tr w:rsidR="00631B70" w:rsidRPr="00B657CF" w14:paraId="69D1CD85" w14:textId="77777777" w:rsidTr="00631B70">
        <w:trPr>
          <w:trHeight w:val="1749"/>
        </w:trPr>
        <w:tc>
          <w:tcPr>
            <w:tcW w:w="156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6A8CD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Организации-участницы, регионы-участники</w:t>
            </w:r>
          </w:p>
        </w:tc>
        <w:tc>
          <w:tcPr>
            <w:tcW w:w="2806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6BDFB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3032C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помощь конкурсанту в процессе подготовки и выполнения задания (жестикуляция, привлечение внимания и т.д.)</w:t>
            </w:r>
          </w:p>
          <w:p w14:paraId="4EFDA9A4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lastRenderedPageBreak/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пересечение линии, огораживающей демонстрационную зону площадки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DFC0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lastRenderedPageBreak/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</w:tr>
    </w:tbl>
    <w:p w14:paraId="30C6626D" w14:textId="77777777" w:rsidR="00631B70" w:rsidRDefault="00631B70" w:rsidP="00CE6EC4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380C5E7" w14:textId="77777777" w:rsidR="00631B70" w:rsidRDefault="00631B70" w:rsidP="00CE6EC4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5BAB3C8" w14:textId="77777777" w:rsidR="00631B70" w:rsidRDefault="00631B70" w:rsidP="00CE6EC4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Таблица санкций</w:t>
      </w:r>
    </w:p>
    <w:tbl>
      <w:tblPr>
        <w:tblW w:w="935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81"/>
        <w:gridCol w:w="2750"/>
        <w:gridCol w:w="2529"/>
        <w:gridCol w:w="2396"/>
      </w:tblGrid>
      <w:tr w:rsidR="00631B70" w:rsidRPr="00057077" w14:paraId="002B5FAA" w14:textId="77777777" w:rsidTr="00800DD1">
        <w:trPr>
          <w:trHeight w:val="313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6DB68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C2031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Незначительное </w:t>
            </w:r>
          </w:p>
          <w:p w14:paraId="1F4BB193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8099A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 средней тяжести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53170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Значительное </w:t>
            </w:r>
          </w:p>
          <w:p w14:paraId="25065D05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</w:tr>
      <w:tr w:rsidR="00631B70" w:rsidRPr="00057077" w14:paraId="7CFEA148" w14:textId="77777777" w:rsidTr="00800DD1">
        <w:trPr>
          <w:trHeight w:val="2186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9DE1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27F28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Разрешается закончить конкурсное задание. Начисляется штраф в размере 0-10 % баллов (вычет из окончательного результата)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4EF28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 xml:space="preserve">Разрешается закончить конкурс. Начисляется штраф в размере 10-50 % баллов (вычет из окончательного результата). 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7B244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 Запрещено дальнейшее участие в любой аккредитованной должности</w:t>
            </w:r>
          </w:p>
        </w:tc>
      </w:tr>
      <w:tr w:rsidR="00631B70" w:rsidRPr="00057077" w14:paraId="77DC52EF" w14:textId="77777777" w:rsidTr="00800DD1">
        <w:trPr>
          <w:trHeight w:val="3098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E4B67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Эксперт</w:t>
            </w:r>
            <w:r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F9F30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AB613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7D53D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немедленно лишается аккредитации. Запрещено дальнейшее участие в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631B70" w:rsidRPr="00057077" w14:paraId="671C4DBF" w14:textId="77777777" w:rsidTr="00800DD1">
        <w:trPr>
          <w:trHeight w:val="1663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6897E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Организация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8B8E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785D4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5D52E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</w:t>
            </w:r>
          </w:p>
          <w:p w14:paraId="37202445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эксперта до конца конкурса</w:t>
            </w:r>
          </w:p>
        </w:tc>
      </w:tr>
    </w:tbl>
    <w:p w14:paraId="43DF7AB1" w14:textId="77777777" w:rsidR="00631B70" w:rsidRDefault="00631B70" w:rsidP="00CE6EC4">
      <w:pPr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B8B3D50" w14:textId="77777777" w:rsidR="00BD54E2" w:rsidRPr="00BD54E2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Карточки конкурсантов, экспертов-наставников и организаций суммируются.</w:t>
      </w:r>
    </w:p>
    <w:p w14:paraId="37BBFD34" w14:textId="77777777" w:rsidR="00BD54E2" w:rsidRPr="00BD54E2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lastRenderedPageBreak/>
        <w:t>В случае если желтые карточки получают разные члены команды (участник и эксперт-наставник, конкурсант и команда или эксперт-наставник и команда), то команда получает красную карточку.</w:t>
      </w:r>
    </w:p>
    <w:p w14:paraId="41ED973F" w14:textId="77777777" w:rsidR="00BD54E2" w:rsidRPr="00BD54E2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В случае если зеленые карточки получают разные члены команды (конкурсант и эксперт-наставник, конкурсант и команда или эксперт-наставник и команда), то команда получает желтую карточку (штраф конкурсанту).</w:t>
      </w:r>
    </w:p>
    <w:p w14:paraId="52D0202E" w14:textId="6DF6193A" w:rsidR="00BD54E2" w:rsidRPr="00BD54E2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 xml:space="preserve">Для своевременной фиксации организаторами заблаговременно заготавливаются наборы цветных карточек для каждого конкурсанта и эксперта-наставника. В наборе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BD54E2">
        <w:rPr>
          <w:rFonts w:ascii="Times New Roman" w:eastAsia="Times New Roman" w:hAnsi="Times New Roman"/>
          <w:sz w:val="28"/>
          <w:szCs w:val="28"/>
        </w:rPr>
        <w:t xml:space="preserve"> 3 карточки разного цвета: желтая, зеленая и красная, размером 12×18 см, заламинированные (с помощью скотча или ламинатора).</w:t>
      </w:r>
    </w:p>
    <w:p w14:paraId="4CF10382" w14:textId="156F6BD1" w:rsidR="005F2030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С целью своевременной помощи организаторы заготавливают на каждого конкурсанта комплект сигнальных карточек размером 12×18 см (обязательно заламинированных с помощью скотча или ламинатора):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2989"/>
        <w:gridCol w:w="4562"/>
      </w:tblGrid>
      <w:tr w:rsidR="003D7C66" w:rsidRPr="00B657CF" w14:paraId="37B60EA4" w14:textId="77777777" w:rsidTr="002251CA">
        <w:tc>
          <w:tcPr>
            <w:tcW w:w="960" w:type="pct"/>
            <w:vAlign w:val="center"/>
          </w:tcPr>
          <w:p w14:paraId="0B8B5BB7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Примерное изображение</w:t>
            </w:r>
          </w:p>
        </w:tc>
        <w:tc>
          <w:tcPr>
            <w:tcW w:w="1599" w:type="pct"/>
            <w:vAlign w:val="center"/>
          </w:tcPr>
          <w:p w14:paraId="7C4A2EBA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изображения</w:t>
            </w:r>
          </w:p>
        </w:tc>
        <w:tc>
          <w:tcPr>
            <w:tcW w:w="2441" w:type="pct"/>
            <w:vAlign w:val="center"/>
          </w:tcPr>
          <w:p w14:paraId="44EF9F10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вида деятельности</w:t>
            </w:r>
          </w:p>
        </w:tc>
      </w:tr>
      <w:tr w:rsidR="003D7C66" w:rsidRPr="00B657CF" w14:paraId="0F3ADEA5" w14:textId="77777777" w:rsidTr="002251CA">
        <w:trPr>
          <w:trHeight w:val="948"/>
        </w:trPr>
        <w:tc>
          <w:tcPr>
            <w:tcW w:w="960" w:type="pct"/>
            <w:vAlign w:val="center"/>
          </w:tcPr>
          <w:p w14:paraId="5E5C7DA5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5EB40BE" wp14:editId="0D1FB854">
                  <wp:simplePos x="0" y="0"/>
                  <wp:positionH relativeFrom="margin">
                    <wp:posOffset>319405</wp:posOffset>
                  </wp:positionH>
                  <wp:positionV relativeFrom="margin">
                    <wp:posOffset>139065</wp:posOffset>
                  </wp:positionV>
                  <wp:extent cx="511175" cy="511175"/>
                  <wp:effectExtent l="0" t="0" r="3175" b="3175"/>
                  <wp:wrapTopAndBottom/>
                  <wp:docPr id="6" name="Рисунок 6" descr="Описание: C:\Users\Пользователь\OneDrive\Рабочий стол\Сертификация экспертов\крес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C:\Users\Пользователь\OneDrive\Рабочий стол\Сертификация экспертов\крес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D4D1B81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3224E14E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«красный крест»</w:t>
            </w:r>
          </w:p>
        </w:tc>
        <w:tc>
          <w:tcPr>
            <w:tcW w:w="2441" w:type="pct"/>
            <w:vAlign w:val="center"/>
          </w:tcPr>
          <w:p w14:paraId="4BE44514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необходима срочная помощь медика</w:t>
            </w:r>
          </w:p>
        </w:tc>
      </w:tr>
      <w:tr w:rsidR="003D7C66" w:rsidRPr="00B657CF" w14:paraId="4C255D63" w14:textId="77777777" w:rsidTr="002251CA">
        <w:trPr>
          <w:trHeight w:val="769"/>
        </w:trPr>
        <w:tc>
          <w:tcPr>
            <w:tcW w:w="960" w:type="pct"/>
            <w:vAlign w:val="center"/>
          </w:tcPr>
          <w:p w14:paraId="607C1344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4EF394C" wp14:editId="3875D6BA">
                  <wp:simplePos x="0" y="0"/>
                  <wp:positionH relativeFrom="margin">
                    <wp:posOffset>288290</wp:posOffset>
                  </wp:positionH>
                  <wp:positionV relativeFrom="margin">
                    <wp:posOffset>99060</wp:posOffset>
                  </wp:positionV>
                  <wp:extent cx="534035" cy="534035"/>
                  <wp:effectExtent l="0" t="0" r="0" b="0"/>
                  <wp:wrapTopAndBottom/>
                  <wp:docPr id="5" name="Рисунок 5" descr="Описание: C:\Users\Пользователь\Downloads\614794dbe82384e43122cc92e6a66f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Пользователь\Downloads\614794dbe82384e43122cc92e6a66f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2FC01CE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изображение</w:t>
            </w:r>
          </w:p>
          <w:p w14:paraId="68DDF71A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«восклицательного знака»</w:t>
            </w:r>
          </w:p>
        </w:tc>
        <w:tc>
          <w:tcPr>
            <w:tcW w:w="2441" w:type="pct"/>
            <w:vAlign w:val="center"/>
          </w:tcPr>
          <w:p w14:paraId="265D9449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есть вопрос, который может быть </w:t>
            </w:r>
          </w:p>
          <w:p w14:paraId="6F0E8750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адресован Главному эксперту или любому эксперту на площадке, кроме </w:t>
            </w:r>
          </w:p>
          <w:p w14:paraId="1B69FD41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эксперта-наставника</w:t>
            </w:r>
          </w:p>
        </w:tc>
      </w:tr>
      <w:tr w:rsidR="003D7C66" w:rsidRPr="00B657CF" w14:paraId="3E2F8B70" w14:textId="77777777" w:rsidTr="002251CA">
        <w:trPr>
          <w:trHeight w:val="1056"/>
        </w:trPr>
        <w:tc>
          <w:tcPr>
            <w:tcW w:w="960" w:type="pct"/>
            <w:vAlign w:val="center"/>
          </w:tcPr>
          <w:p w14:paraId="507C7056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BBB674D" wp14:editId="7F76C49E">
                  <wp:simplePos x="0" y="0"/>
                  <wp:positionH relativeFrom="column">
                    <wp:posOffset>217805</wp:posOffset>
                  </wp:positionH>
                  <wp:positionV relativeFrom="page">
                    <wp:posOffset>88900</wp:posOffset>
                  </wp:positionV>
                  <wp:extent cx="697230" cy="541655"/>
                  <wp:effectExtent l="0" t="0" r="7620" b="0"/>
                  <wp:wrapTopAndBottom/>
                  <wp:docPr id="4" name="Рисунок 4" descr="Описание: C:\Users\Пользователь\OneDrive\Рабочий стол\Сертификация экспертов\тех экспер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Пользователь\OneDrive\Рабочий стол\Сертификация экспертов\тех экспер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50EE771F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675CBEF8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«монитора компьютера и инструментов»</w:t>
            </w:r>
          </w:p>
        </w:tc>
        <w:tc>
          <w:tcPr>
            <w:tcW w:w="2441" w:type="pct"/>
            <w:vAlign w:val="center"/>
          </w:tcPr>
          <w:p w14:paraId="6C1720B5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необходима помощь </w:t>
            </w:r>
          </w:p>
          <w:p w14:paraId="4E4EC02E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технического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администратора площадки</w:t>
            </w:r>
          </w:p>
        </w:tc>
      </w:tr>
      <w:tr w:rsidR="003D7C66" w:rsidRPr="00B657CF" w14:paraId="227B0E95" w14:textId="77777777" w:rsidTr="002251CA">
        <w:trPr>
          <w:trHeight w:val="1270"/>
        </w:trPr>
        <w:tc>
          <w:tcPr>
            <w:tcW w:w="960" w:type="pct"/>
            <w:vAlign w:val="center"/>
          </w:tcPr>
          <w:p w14:paraId="410522A7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A61E4D4" wp14:editId="68943D34">
                  <wp:simplePos x="0" y="0"/>
                  <wp:positionH relativeFrom="column">
                    <wp:posOffset>251460</wp:posOffset>
                  </wp:positionH>
                  <wp:positionV relativeFrom="page">
                    <wp:posOffset>106680</wp:posOffset>
                  </wp:positionV>
                  <wp:extent cx="579120" cy="579120"/>
                  <wp:effectExtent l="0" t="0" r="0" b="0"/>
                  <wp:wrapTopAndBottom/>
                  <wp:docPr id="3" name="Рисунок 3" descr="Описание: C:\Users\Пользователь\OneDrive\Рабочий стол\Сертификация экспертов\туа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Пользователь\OneDrive\Рабочий стол\Сертификация экспертов\туа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7D0F27C6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4975BF3B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«девочки/мальчика»</w:t>
            </w:r>
          </w:p>
        </w:tc>
        <w:tc>
          <w:tcPr>
            <w:tcW w:w="2441" w:type="pct"/>
            <w:vAlign w:val="center"/>
          </w:tcPr>
          <w:p w14:paraId="45360E47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 выход и сопровождение в </w:t>
            </w:r>
          </w:p>
          <w:p w14:paraId="45CE9D73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санитарную комнату</w:t>
            </w:r>
          </w:p>
        </w:tc>
      </w:tr>
    </w:tbl>
    <w:p w14:paraId="72CECF40" w14:textId="77777777" w:rsidR="00D700DD" w:rsidRPr="00D700DD" w:rsidRDefault="00D700DD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i/>
          <w:sz w:val="20"/>
          <w:szCs w:val="28"/>
        </w:rPr>
      </w:pPr>
    </w:p>
    <w:p w14:paraId="2628F849" w14:textId="517B1B41" w:rsidR="00DD55E4" w:rsidRPr="00D700DD" w:rsidRDefault="00DD55E4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D700DD">
        <w:rPr>
          <w:rFonts w:ascii="Times New Roman" w:eastAsia="Times New Roman" w:hAnsi="Times New Roman"/>
          <w:i/>
          <w:sz w:val="28"/>
          <w:szCs w:val="28"/>
        </w:rPr>
        <w:t>в.</w:t>
      </w:r>
      <w:r w:rsidRPr="00D700DD">
        <w:rPr>
          <w:rFonts w:ascii="Times New Roman" w:eastAsia="Times New Roman" w:hAnsi="Times New Roman"/>
          <w:sz w:val="14"/>
          <w:szCs w:val="14"/>
        </w:rPr>
        <w:t xml:space="preserve">  </w:t>
      </w:r>
      <w:r w:rsidRPr="00D700DD">
        <w:rPr>
          <w:rFonts w:ascii="Times New Roman" w:eastAsia="Times New Roman" w:hAnsi="Times New Roman"/>
          <w:i/>
          <w:sz w:val="28"/>
          <w:szCs w:val="28"/>
        </w:rPr>
        <w:t>Порядок привлечения и особенности работы с волонтерами:</w:t>
      </w:r>
    </w:p>
    <w:p w14:paraId="0CC9BF72" w14:textId="77777777" w:rsidR="00DD55E4" w:rsidRPr="00D700DD" w:rsidRDefault="00DD55E4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700DD">
        <w:rPr>
          <w:rFonts w:ascii="Times New Roman" w:eastAsia="Times New Roman" w:hAnsi="Times New Roman"/>
          <w:sz w:val="28"/>
          <w:szCs w:val="28"/>
        </w:rPr>
        <w:lastRenderedPageBreak/>
        <w:t>Для выполнения работ на площадке привлекаются волонтеры-актеры, которые перед началом работы проходят регистрацию и инструктажи по ТБ, а также специальные инструктажи по виду выполняемой деятельности и обязательную разминку перед началом работы.</w:t>
      </w:r>
    </w:p>
    <w:p w14:paraId="32C2315C" w14:textId="77777777" w:rsidR="00DD55E4" w:rsidRPr="00D700DD" w:rsidRDefault="00DD55E4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700DD">
        <w:rPr>
          <w:rFonts w:ascii="Times New Roman" w:eastAsia="Times New Roman" w:hAnsi="Times New Roman"/>
          <w:sz w:val="28"/>
          <w:szCs w:val="28"/>
        </w:rPr>
        <w:t>Волонтеры-актеры приходят на площадку в «День работы экспертов» для инструктажа и подписания согласия волонтера на участие в чемпионате.</w:t>
      </w:r>
    </w:p>
    <w:p w14:paraId="5EEC720F" w14:textId="490DD160" w:rsidR="00DD55E4" w:rsidRPr="001B74FD" w:rsidRDefault="00DD55E4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B74FD">
        <w:rPr>
          <w:rFonts w:ascii="Times New Roman" w:eastAsia="Times New Roman" w:hAnsi="Times New Roman"/>
          <w:sz w:val="28"/>
          <w:szCs w:val="28"/>
        </w:rPr>
        <w:t xml:space="preserve">Волонтеры-операторы для задания Модуля </w:t>
      </w:r>
      <w:r w:rsidR="001B74FD" w:rsidRPr="001B74FD">
        <w:rPr>
          <w:rFonts w:ascii="Times New Roman" w:eastAsia="Times New Roman" w:hAnsi="Times New Roman"/>
          <w:sz w:val="28"/>
          <w:szCs w:val="28"/>
        </w:rPr>
        <w:t>В 2</w:t>
      </w:r>
      <w:r w:rsidRPr="001B74FD">
        <w:rPr>
          <w:rFonts w:ascii="Times New Roman" w:eastAsia="Times New Roman" w:hAnsi="Times New Roman"/>
          <w:sz w:val="28"/>
          <w:szCs w:val="28"/>
        </w:rPr>
        <w:t xml:space="preserve"> приходят на площадку в «День конкурсантов» для жеребьевки и знакомства с конкурсантом и его аппаратурой для съемки (не более 60 минут на Модуль </w:t>
      </w:r>
      <w:r w:rsidR="001B74FD" w:rsidRPr="001B74FD">
        <w:rPr>
          <w:rFonts w:ascii="Times New Roman" w:eastAsia="Times New Roman" w:hAnsi="Times New Roman"/>
          <w:sz w:val="28"/>
          <w:szCs w:val="28"/>
        </w:rPr>
        <w:t>В 2</w:t>
      </w:r>
      <w:r w:rsidRPr="001B74FD">
        <w:rPr>
          <w:rFonts w:ascii="Times New Roman" w:eastAsia="Times New Roman" w:hAnsi="Times New Roman"/>
          <w:sz w:val="28"/>
          <w:szCs w:val="28"/>
        </w:rPr>
        <w:t xml:space="preserve">). </w:t>
      </w:r>
    </w:p>
    <w:p w14:paraId="55206253" w14:textId="1CFF8890" w:rsidR="005F2030" w:rsidRDefault="00DD55E4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B74FD">
        <w:rPr>
          <w:rFonts w:ascii="Times New Roman" w:eastAsia="Times New Roman" w:hAnsi="Times New Roman"/>
          <w:sz w:val="28"/>
          <w:szCs w:val="28"/>
        </w:rPr>
        <w:t>Распределение волонтеров-актёров происходит непосредственно перед выполнением модуля конку</w:t>
      </w:r>
      <w:r w:rsidR="00C66BC4" w:rsidRPr="001B74FD">
        <w:rPr>
          <w:rFonts w:ascii="Times New Roman" w:eastAsia="Times New Roman" w:hAnsi="Times New Roman"/>
          <w:sz w:val="28"/>
          <w:szCs w:val="28"/>
        </w:rPr>
        <w:t>рсного задания путем жеребьевки.</w:t>
      </w:r>
    </w:p>
    <w:p w14:paraId="78863045" w14:textId="77777777" w:rsidR="00476A90" w:rsidRDefault="00476A9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Требования к волонтерам-актерам / волонтерам-операторам: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969"/>
        <w:gridCol w:w="5387"/>
      </w:tblGrid>
      <w:tr w:rsidR="00476A90" w:rsidRPr="00B657CF" w14:paraId="7856FE67" w14:textId="77777777" w:rsidTr="006205A3">
        <w:trPr>
          <w:trHeight w:val="215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6CE63" w14:textId="77777777" w:rsidR="00476A90" w:rsidRPr="005F3FCE" w:rsidRDefault="00476A90" w:rsidP="00CE6EC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 задания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8879A" w14:textId="77777777" w:rsidR="00476A90" w:rsidRPr="005F3FCE" w:rsidRDefault="00476A9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волонтерам</w:t>
            </w:r>
          </w:p>
        </w:tc>
      </w:tr>
      <w:tr w:rsidR="00D20FCC" w:rsidRPr="00B657CF" w14:paraId="73DA894F" w14:textId="77777777" w:rsidTr="006205A3">
        <w:trPr>
          <w:trHeight w:val="2591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DD02F" w14:textId="71DE7C3D" w:rsidR="00D20FCC" w:rsidRPr="00C208CB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А. Преподавание физической культуры по основным</w:t>
            </w:r>
          </w:p>
          <w:p w14:paraId="4CCDCA3D" w14:textId="26E894AF" w:rsidR="00D20FCC" w:rsidRPr="00C208CB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общеобразовательным программам</w:t>
            </w:r>
          </w:p>
          <w:p w14:paraId="5BFA120F" w14:textId="55D5E124" w:rsidR="00D20FCC" w:rsidRPr="005F3FCE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Задание 1: Разработка и проведение фрагмента основной части учебного занятия по физической культуре для обучающихся школьного возраста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BB5F4" w14:textId="2B554EE3" w:rsidR="00D20FCC" w:rsidRPr="005F3FCE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Для проведения КЗ подбираются волонтеры-актеры </w:t>
            </w:r>
            <w:r w:rsidR="003B1A3D"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 возрасте согласно 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30% изменений. В случае невозможности подбора волонтеров-актеров соответствующего возраста (класса) допустимо привлекать студентов 1-го курса.</w:t>
            </w:r>
          </w:p>
          <w:p w14:paraId="2393B02E" w14:textId="67CA9C30" w:rsidR="00D20FCC" w:rsidRPr="005F3FCE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Количество волонтеров не менее 18 человек (9 юношей и 9 девушек). Для демонстрации одного конкурсанта в зоне демонстрации задания находится 6 волонтеров-актеров (3 юноши и 3 девушки).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</w:t>
            </w:r>
          </w:p>
        </w:tc>
      </w:tr>
      <w:tr w:rsidR="00161C51" w:rsidRPr="00B657CF" w14:paraId="3B183E52" w14:textId="77777777" w:rsidTr="006205A3">
        <w:trPr>
          <w:trHeight w:val="1521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D0774" w14:textId="77777777" w:rsidR="00161C51" w:rsidRPr="00C208CB" w:rsidRDefault="00161C5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А. Преподавание физической культуры по основным</w:t>
            </w:r>
          </w:p>
          <w:p w14:paraId="48F3DECE" w14:textId="77777777" w:rsidR="00161C51" w:rsidRPr="00C208CB" w:rsidRDefault="00161C5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общеобразовательным программам</w:t>
            </w:r>
          </w:p>
          <w:p w14:paraId="116164D4" w14:textId="6228D2BA" w:rsidR="00161C51" w:rsidRPr="005F3FCE" w:rsidRDefault="00161C5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Задание 2: Разработка и проведение подвижной перемены с группой обучающихся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5C3DF" w14:textId="551FDBB4" w:rsidR="00161C51" w:rsidRPr="005F3FCE" w:rsidRDefault="00D364D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Для проведения КЗ подбираются волонтеры-актеры в возрасте согласно 30% изменений</w:t>
            </w:r>
            <w:r w:rsidR="00C41D6E" w:rsidRPr="005F3FC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41D6E" w:rsidRPr="005F3FCE">
              <w:rPr>
                <w:rFonts w:ascii="Times New Roman" w:eastAsia="Times New Roman" w:hAnsi="Times New Roman"/>
                <w:sz w:val="24"/>
                <w:szCs w:val="24"/>
              </w:rPr>
              <w:t>количество – 6 человек. Одежда волонтеров повседневная</w:t>
            </w:r>
            <w:r w:rsidR="00270FE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D364D1" w:rsidRPr="00B657CF" w14:paraId="7A8B5384" w14:textId="77777777" w:rsidTr="006205A3">
        <w:trPr>
          <w:trHeight w:val="455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FCB9F" w14:textId="77777777" w:rsidR="003D5BE7" w:rsidRPr="00C208CB" w:rsidRDefault="003D5BE7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Модуль Б. Организация и проведение физкультурно-спортивной работы, в том числе для инвалидов и лиц с ограниченными возможностями здоровья</w:t>
            </w:r>
          </w:p>
          <w:p w14:paraId="3F5361B2" w14:textId="03E87692" w:rsidR="00D364D1" w:rsidRPr="005F3FCE" w:rsidRDefault="003D5BE7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Задание 1. Индивидуальная консультация, подготовка и проведение фрагмента тренировочного занятия по подготовке к выполнению нормативов испытаний ВФСК ГТО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7B6C3" w14:textId="54BA3DF9" w:rsidR="00D364D1" w:rsidRPr="005F3FCE" w:rsidRDefault="003D5BE7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Для проведения КЗ подбираются волонтеры-актеры согласно 30% изменений в возрасте от 16 лет. Количество волонтеров-актеров одного пола (мужчины или женщины) 2 человека на одного конкурсанта.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волонтеров-актеров,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с признаками воспалительного процесса</w:t>
            </w:r>
          </w:p>
        </w:tc>
      </w:tr>
      <w:tr w:rsidR="00681230" w:rsidRPr="00B657CF" w14:paraId="689C66ED" w14:textId="77777777" w:rsidTr="006205A3">
        <w:trPr>
          <w:trHeight w:val="3798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02E7E" w14:textId="28FB0403" w:rsidR="00681230" w:rsidRPr="005F3FCE" w:rsidRDefault="0068123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>Задание 1. 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49606" w14:textId="00D7EB4F" w:rsidR="00681230" w:rsidRPr="005F3FCE" w:rsidRDefault="00D7098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Для проведения КЗ подбираются волонтеры-актеры в возрасте от 17 до 20 лет, количество волонтеров на каждого конкурсанта 4 человека (2 юноши и 2 девушки).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</w:t>
            </w:r>
          </w:p>
        </w:tc>
      </w:tr>
      <w:tr w:rsidR="00681230" w:rsidRPr="00B657CF" w14:paraId="03B5D28E" w14:textId="77777777" w:rsidTr="006205A3">
        <w:trPr>
          <w:trHeight w:val="2591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86E77" w14:textId="5DF6F980" w:rsidR="00681230" w:rsidRPr="005F3FCE" w:rsidRDefault="0068123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>Задание 2. Подготовка образовательного контент-пакета для организации вводного занятия курса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2B927" w14:textId="483DF991" w:rsidR="00681230" w:rsidRPr="005F3FCE" w:rsidRDefault="00635BEC" w:rsidP="00CE6E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Волонтер-актер 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>и в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олонтер-оператор закрепляются за конкурсант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в День Конкурсанта (Д-1) путем жеребьевки</w:t>
            </w:r>
          </w:p>
        </w:tc>
      </w:tr>
      <w:tr w:rsidR="004E238C" w:rsidRPr="00B657CF" w14:paraId="728E4A8F" w14:textId="77777777" w:rsidTr="006205A3">
        <w:trPr>
          <w:trHeight w:val="2591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87190" w14:textId="0261DEEC" w:rsidR="004E238C" w:rsidRPr="00C208CB" w:rsidRDefault="004E238C" w:rsidP="004E238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>Задание 3. Создание и первичное наполнение образовательного сообщества «ВКонтакте» для организации вводного занятия курса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9960E" w14:textId="7777840F" w:rsidR="004E238C" w:rsidRPr="005F3FCE" w:rsidRDefault="006205A3" w:rsidP="00CE6E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Волонтеры не </w:t>
            </w:r>
            <w:r w:rsidRPr="00270FE6">
              <w:rPr>
                <w:rFonts w:ascii="Times New Roman" w:eastAsia="Times New Roman" w:hAnsi="Times New Roman"/>
                <w:sz w:val="24"/>
                <w:szCs w:val="24"/>
              </w:rPr>
              <w:t>требуются</w:t>
            </w:r>
          </w:p>
        </w:tc>
      </w:tr>
      <w:tr w:rsidR="00681230" w:rsidRPr="00B657CF" w14:paraId="03BFC57D" w14:textId="77777777" w:rsidTr="006205A3">
        <w:trPr>
          <w:trHeight w:val="740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DFF37" w14:textId="213C8548" w:rsidR="006C5666" w:rsidRPr="00C208CB" w:rsidRDefault="006C5666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Модуль Г. Преподавание по дополнительным общеобразовательным программам в области физической культуры и спорта, в том числе для инвалидов и лиц с ограниченными возможностями здоровья</w:t>
            </w:r>
          </w:p>
          <w:p w14:paraId="6F8BF19A" w14:textId="37CEAECA" w:rsidR="00681230" w:rsidRPr="005F3FCE" w:rsidRDefault="006C5666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Задание. Проведение спортивного отбора детей в возрасте от 5 до 12 лет для занятий в спортивных секциях на основе карточек с их данными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08BCB" w14:textId="25C4D65A" w:rsidR="00681230" w:rsidRPr="005F3FCE" w:rsidRDefault="003B68CF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Волонтеры не </w:t>
            </w:r>
            <w:r w:rsidRPr="00270FE6">
              <w:rPr>
                <w:rFonts w:ascii="Times New Roman" w:eastAsia="Times New Roman" w:hAnsi="Times New Roman"/>
                <w:sz w:val="24"/>
                <w:szCs w:val="24"/>
              </w:rPr>
              <w:t>требу</w:t>
            </w:r>
            <w:r w:rsidR="007E10BD" w:rsidRPr="00270FE6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270FE6">
              <w:rPr>
                <w:rFonts w:ascii="Times New Roman" w:eastAsia="Times New Roman" w:hAnsi="Times New Roman"/>
                <w:sz w:val="24"/>
                <w:szCs w:val="24"/>
              </w:rPr>
              <w:t>тся</w:t>
            </w:r>
          </w:p>
        </w:tc>
      </w:tr>
    </w:tbl>
    <w:p w14:paraId="709B7783" w14:textId="5668EAA9" w:rsidR="00E15F2A" w:rsidRPr="00A4187F" w:rsidRDefault="00A11569" w:rsidP="00E0509C">
      <w:pPr>
        <w:pStyle w:val="2"/>
      </w:pPr>
      <w:bookmarkStart w:id="26" w:name="_Toc210747682"/>
      <w:bookmarkStart w:id="27" w:name="_Toc210747754"/>
      <w:r w:rsidRPr="00A4187F">
        <w:rPr>
          <w:color w:val="000000"/>
        </w:rPr>
        <w:t>2</w:t>
      </w:r>
      <w:r w:rsidR="00FB022D" w:rsidRPr="00A4187F">
        <w:rPr>
          <w:color w:val="000000"/>
        </w:rPr>
        <w:t>.</w:t>
      </w:r>
      <w:r w:rsidRPr="00A4187F">
        <w:rPr>
          <w:color w:val="000000"/>
        </w:rPr>
        <w:t>1</w:t>
      </w:r>
      <w:r w:rsidR="00FB022D" w:rsidRPr="00A4187F">
        <w:rPr>
          <w:color w:val="000000"/>
        </w:rPr>
        <w:t xml:space="preserve">. </w:t>
      </w:r>
      <w:bookmarkEnd w:id="25"/>
      <w:r w:rsidRPr="00A4187F">
        <w:t>Личный инструмент конкурсанта</w:t>
      </w:r>
      <w:bookmarkEnd w:id="26"/>
      <w:bookmarkEnd w:id="27"/>
    </w:p>
    <w:p w14:paraId="1744D8AD" w14:textId="423C64DA" w:rsidR="00E15F2A" w:rsidRPr="008006B6" w:rsidRDefault="00E15F2A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Список материалов, оборудования и инструментов, которые конкурсант может или должен привезти с собой на соревнова</w:t>
      </w:r>
      <w:r w:rsidR="00945E13"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ние</w:t>
      </w: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04E4B201" w14:textId="4D6B9253" w:rsidR="00EE4DBA" w:rsidRPr="008006B6" w:rsidRDefault="00E15F2A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Определенный - нужно привезти оборудование по списку</w:t>
      </w:r>
      <w:bookmarkStart w:id="28" w:name="_Toc78885660"/>
    </w:p>
    <w:tbl>
      <w:tblPr>
        <w:tblW w:w="9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395"/>
        <w:gridCol w:w="918"/>
        <w:gridCol w:w="1202"/>
      </w:tblGrid>
      <w:tr w:rsidR="00EE4DBA" w:rsidRPr="004813E7" w14:paraId="67F2DEE2" w14:textId="77777777" w:rsidTr="00CE6EC4">
        <w:trPr>
          <w:trHeight w:val="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8D870F" w14:textId="77777777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833B37" w14:textId="6655D483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8394FB" w14:textId="77777777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Краткие (рамочные) технические характеристики</w:t>
            </w:r>
          </w:p>
        </w:tc>
        <w:tc>
          <w:tcPr>
            <w:tcW w:w="9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4C9F18" w14:textId="37818416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во</w:t>
            </w:r>
          </w:p>
        </w:tc>
        <w:tc>
          <w:tcPr>
            <w:tcW w:w="12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802406" w14:textId="77777777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Единица измерения</w:t>
            </w:r>
          </w:p>
        </w:tc>
      </w:tr>
      <w:tr w:rsidR="00EE4DBA" w:rsidRPr="004813E7" w14:paraId="2281575F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62BC" w14:textId="77777777" w:rsidR="00EE4DBA" w:rsidRPr="004813E7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A1AFF1" w14:textId="77777777" w:rsidR="00EE4DBA" w:rsidRPr="004813E7" w:rsidRDefault="00EE4DBA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форма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E7B53F" w14:textId="77777777" w:rsidR="00EE4DBA" w:rsidRPr="004813E7" w:rsidRDefault="00EE4DBA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футболка, спортивные штаны, олимпийка (по необходимости)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82CC" w14:textId="77777777" w:rsidR="00EE4DBA" w:rsidRPr="004813E7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8D5F" w14:textId="3407C6BE" w:rsidR="00EE4DBA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="00EE4DB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E6EC4" w:rsidRPr="004813E7" w14:paraId="060B8D14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93AE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8B4E94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обувь с нескользкой подошвой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5271D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Кроссовки на шнурках или липучках со светлой подошвой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08EC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2843" w14:textId="34C4F80A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0250289B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FD9C3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C1C8BC" w14:textId="05C684AD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Спортивный секундомер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3EA54C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пластик, с функцией запоминания результатов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34E4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0270" w14:textId="7061569D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B08981F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7256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5937A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Свисток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B87CB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пластик или металл с шнурком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A041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C4A4" w14:textId="21FFB892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7709D6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E795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80FE97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Зеркальный/цифровой фотоаппарат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B3E14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Зеркальный/цифровой фотоаппарат с возможностью видеозаписи в формате Avi, Mp4. 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ополнительной возможностью дистанционного управления. Наличие входа для петличного микрофона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E312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3727" w14:textId="5FB1D9D1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61D57C90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124C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4ED42F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Аккумулятор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52F0276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фотоаппаратом и емкостью 1000 mah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3B5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6D4F" w14:textId="6491D5C5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3DD3CC5C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88CBC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DBDBC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Зарядное устройство для аккумулятора фотоаппарата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8AD561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аккумулятором от фотоаппарата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5D0D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7FE9" w14:textId="54838C1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F89591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C08A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0E1CD1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Микрофон петличный/беспроводной для фотоаппарата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7437A0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фотоаппаратом; всенаправленный петличный микрофон для смартфонов, DSLR, диктофонов и т.п. Оснащен Omni pickup pattern для полного охвата в 360 градусов. Длина кабеля - 150 см.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C4D5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F10E" w14:textId="4CD80AB3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485DD3B2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7BC3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94CA9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Батарейка для микрофона (по необходимости)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D12A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Типоразмер ААА LR-03 / АА LR6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Емкость: 1500 мА*ч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0FE8" w14:textId="0C7E4B92" w:rsidR="00CE6EC4" w:rsidRPr="00CE3CB3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3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CE3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 на усмотрение конкурсанта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02D12" w14:textId="29FE6B58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4A798383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2A6E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5BA4D6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Штатив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CF8EA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Штатив для фотоаппарата на трехсекционной опоре с тремя ножками, высота при всех выдвинутых секторах ножек – 130 см, с выдвинутой центральной 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колонной – 170 см; центральная колонна вращается и наклоняется до 180 градусов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DDE3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A45" w14:textId="716519A4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40881BA8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062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736CD8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Планшет / смартфон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23652D" w14:textId="5B2E32C2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6B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Минимальные требования к планшету: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Android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иагональ дисплея: 10.1"-10.8". Разрешение дисплея: 1920x1200. Количество ядер процессора: 8. Размер оперативной памяти: 4 ГБ. Размер встроенной памяти: 64 ГБ. Разрешение основной камеры: 8 Мпикс.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006B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Минимальные требования к смартфону: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Android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иагональ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экрана: 6.53". Разрешение дисплея: 1600 х 720. Тип матрицы дисплея: IPS. Процессор: MediaTek Helio G25. Количество ядер процессора 8. Макс. частота процессора: 2.0 ГГц. Объем оперативной памяти: 2 Gb. Объем встроенной памяти: 32 Gb. Тыловая камера: 13 Мп (f/1.8, 1.12μm). Фронтальная камера: 5 Мп. Макс. разрешение видео 1080p@30fps. Поддерживаемые форматы: MP4, MP3, MKV, AAC, H.264, MPEG4, PCM, FLAC, WB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A3FD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F02F" w14:textId="5A03A5D2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610E5A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DB0A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74F4C2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Наушники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DEA66B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Совместимые со смартфоном (проводные / беспроводные)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AF38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C100" w14:textId="7629F384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3BFD4895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2566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CF5DCC" w14:textId="2BDCA795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 памяти sdhc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4E273C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 памяти формата SDHC, объем не менее 32 Гб, не более 64 Гб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A0E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31082" w14:textId="602A81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2A9D8BAB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518B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034464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USB-флешка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63BD1E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объем 16 Gb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ED28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FA5C" w14:textId="289F941D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7D970E8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D657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42C2CA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Картридер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378A8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чтения карт памяти, а также иных электронных карт самого разного назначения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DD0F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59F8" w14:textId="1BA3DD19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6ABBBE95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711C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7930B0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Калькулятор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4DB0F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7AA1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17F5" w14:textId="73BEF8C3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26C9A76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5D41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855B81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145C58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 с делением в 1 см с двух сторон. Общая длина 200 см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1090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12EC" w14:textId="22F26F9C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FC37CF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9093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AD41B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Рулетка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BF4CBE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Измерительная рулетка с фиксатором, 10м x 25мм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4E3D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3D38" w14:textId="108E9010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3320B5E3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C21D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89A1F5" w14:textId="7AA27B34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 графический карандаш / аква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172287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Средство для нанесения отметок на теле человека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0D4B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B8C9" w14:textId="5ED95E6C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AAC436A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8828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A23F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Отвес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2DF33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Утяжелитель (10-20 г) +нитка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F89B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3C69" w14:textId="5B6CC1C5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5556273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06FB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FC458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Диагностическая сетка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C32CB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бумага или специальная полиграфическая печать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1979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1AD6" w14:textId="54DD5A91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50B30089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C66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DEAD5" w14:textId="4B15C496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Автоматический тонометр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6B490" w14:textId="1D2396F2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Манжета стандартного размера (22-32 см), электронный дисплей, питание от батареек и сети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511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DD35" w14:textId="4B508E59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C253EA6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702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631640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Динамометр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599B26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Кистевой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7D88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002B" w14:textId="671971A2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28D0463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35A7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42F37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Спирометр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523C" w14:textId="79627D54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Аппарат спирометр ССП (сухой портативный) с насадками (не менее 6 в комплекте) предназначен для измерения объема выдыхаемого воздуха с целью определения жизненной емкости легких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C83F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EC5B" w14:textId="07209614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6E7A0EA8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4A35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E2A800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Антибактериальные салфетки, упаковка 50 шт.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53CC2F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одноразовые влажные салфетки с антибактериальными и противовирусными свойствами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0F47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F1233" w14:textId="5391923B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0817829F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44F5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0F43A4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Евроконверт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A2E636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Конверт европейского стандарта Е65. Размер 220*110 мм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105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C912" w14:textId="316D9A69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402BF783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C16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D9D294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Маска одноразовая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70228D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4B3C" w14:textId="32BB6AAB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 на усмотрение конкурсанта или с учетом санитарно-эпидемиологических требований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2C4A" w14:textId="4EA70BEE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6889CBE0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33441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88F62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Контейнер для хранения материалов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1807E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30 см * 27 см * 15 см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04B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DCC2" w14:textId="7A4BDEFC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A2924" w:rsidRPr="004813E7" w14:paraId="09AFF3C2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E6349" w14:textId="793494D0" w:rsidR="00CA2924" w:rsidRPr="004813E7" w:rsidRDefault="00CA292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397EC" w14:textId="774ABB50" w:rsidR="00CA2924" w:rsidRPr="004573E7" w:rsidRDefault="00CA2924" w:rsidP="00940A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3E7">
              <w:rPr>
                <w:rFonts w:ascii="Times New Roman" w:eastAsia="Times New Roman" w:hAnsi="Times New Roman" w:cs="Times New Roman"/>
                <w:lang w:eastAsia="ru-RU"/>
              </w:rPr>
              <w:t xml:space="preserve">Атрибуты для модуля А задание </w:t>
            </w:r>
            <w:r w:rsidR="00940A7A" w:rsidRPr="004573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81F9C" w14:textId="0C32C875" w:rsidR="00CA2924" w:rsidRPr="004573E7" w:rsidRDefault="00CA292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усмотрению конкурсанта. Допускается при согласовании аккредитованных экспертов РЧ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18C92" w14:textId="7E027760" w:rsidR="00CA2924" w:rsidRPr="004573E7" w:rsidRDefault="00CA292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AA244" w14:textId="0EF27D01" w:rsidR="00CA2924" w:rsidRPr="004573E7" w:rsidRDefault="00CA292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3E7">
              <w:rPr>
                <w:rFonts w:ascii="Times New Roman" w:eastAsia="Times New Roman" w:hAnsi="Times New Roman" w:cs="Times New Roman"/>
                <w:lang w:eastAsia="ru-RU"/>
              </w:rPr>
              <w:t>Шт./пар</w:t>
            </w:r>
          </w:p>
        </w:tc>
      </w:tr>
    </w:tbl>
    <w:p w14:paraId="48D7DC61" w14:textId="16F71D1F" w:rsidR="00E0509C" w:rsidRPr="00E0509C" w:rsidRDefault="00E0509C" w:rsidP="00E0509C">
      <w:pPr>
        <w:pStyle w:val="2"/>
        <w:rPr>
          <w:lang w:val="ru-RU"/>
        </w:rPr>
      </w:pPr>
      <w:bookmarkStart w:id="29" w:name="_Toc210747683"/>
      <w:bookmarkStart w:id="30" w:name="_Toc210747755"/>
      <w:bookmarkEnd w:id="28"/>
      <w:r w:rsidRPr="000740F5">
        <w:rPr>
          <w:lang w:val="ru-RU"/>
        </w:rPr>
        <w:t>2.2. Материалы, оборудование и инструменты, запрещенные на площадке</w:t>
      </w:r>
      <w:bookmarkEnd w:id="29"/>
      <w:bookmarkEnd w:id="30"/>
    </w:p>
    <w:p w14:paraId="7216A982" w14:textId="022FB6B1" w:rsidR="00424317" w:rsidRPr="00942871" w:rsidRDefault="00424317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 xml:space="preserve">Любые материалы и оборудование, имеющиеся при себе у </w:t>
      </w:r>
      <w:r>
        <w:rPr>
          <w:rFonts w:ascii="Times New Roman" w:eastAsia="Times New Roman" w:hAnsi="Times New Roman"/>
          <w:sz w:val="28"/>
          <w:szCs w:val="28"/>
        </w:rPr>
        <w:t>конкурсанто</w:t>
      </w:r>
      <w:r w:rsidRPr="00942871">
        <w:rPr>
          <w:rFonts w:ascii="Times New Roman" w:eastAsia="Times New Roman" w:hAnsi="Times New Roman"/>
          <w:sz w:val="28"/>
          <w:szCs w:val="28"/>
        </w:rPr>
        <w:t>в, необходим</w:t>
      </w:r>
      <w:r>
        <w:rPr>
          <w:rFonts w:ascii="Times New Roman" w:eastAsia="Times New Roman" w:hAnsi="Times New Roman"/>
          <w:sz w:val="28"/>
          <w:szCs w:val="28"/>
        </w:rPr>
        <w:t>о предъявить Экспертам в «День К</w:t>
      </w:r>
      <w:r w:rsidRPr="00942871">
        <w:rPr>
          <w:rFonts w:ascii="Times New Roman" w:eastAsia="Times New Roman" w:hAnsi="Times New Roman"/>
          <w:sz w:val="28"/>
          <w:szCs w:val="28"/>
        </w:rPr>
        <w:t>онкурсантов»</w:t>
      </w:r>
      <w:r w:rsidR="00CE6EC4">
        <w:rPr>
          <w:rFonts w:ascii="Times New Roman" w:eastAsia="Times New Roman" w:hAnsi="Times New Roman"/>
          <w:sz w:val="28"/>
          <w:szCs w:val="28"/>
        </w:rPr>
        <w:t xml:space="preserve"> (Д-1)</w:t>
      </w:r>
      <w:r w:rsidRPr="00942871">
        <w:rPr>
          <w:rFonts w:ascii="Times New Roman" w:eastAsia="Times New Roman" w:hAnsi="Times New Roman"/>
          <w:sz w:val="28"/>
          <w:szCs w:val="28"/>
        </w:rPr>
        <w:t>.</w:t>
      </w:r>
    </w:p>
    <w:p w14:paraId="6A71D257" w14:textId="77777777" w:rsidR="00424317" w:rsidRPr="00942871" w:rsidRDefault="00424317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Главный эксперт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имеет право запретить использование любых предметов, которые будут соч</w:t>
      </w:r>
      <w:r>
        <w:rPr>
          <w:rFonts w:ascii="Times New Roman" w:eastAsia="Times New Roman" w:hAnsi="Times New Roman"/>
          <w:sz w:val="28"/>
          <w:szCs w:val="28"/>
        </w:rPr>
        <w:t>тены потенциально опасными для волонтеров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ов, или же дающими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>у несправедливое преимущество.</w:t>
      </w:r>
    </w:p>
    <w:p w14:paraId="2B9F4606" w14:textId="77777777" w:rsidR="00424317" w:rsidRPr="00942871" w:rsidRDefault="00424317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Пользоваться смартфонами/телефонами, электронными и смарт-часами, иными персональными механическими и электронными устройствами (далее - Гаджеты)</w:t>
      </w:r>
      <w:r>
        <w:rPr>
          <w:rFonts w:ascii="Times New Roman" w:eastAsia="Times New Roman" w:hAnsi="Times New Roman"/>
          <w:sz w:val="28"/>
          <w:szCs w:val="28"/>
        </w:rPr>
        <w:t xml:space="preserve"> с функцией передачи информации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запрещено на протяжении всего конкурса. Гаджеты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 и экспертов каждое утро передаются на хранение Главному эксперту, и выдаются во время обеденного перерыва, если задание завершено и возвращаются в конце соревновательного дня. В особых случаях разрешены звонки в присутствии Главного эксперта. </w:t>
      </w:r>
    </w:p>
    <w:p w14:paraId="184E15AB" w14:textId="77777777" w:rsidR="00424317" w:rsidRDefault="00424317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Если инструмент не указан в списке р</w:t>
      </w:r>
      <w:r>
        <w:rPr>
          <w:rFonts w:ascii="Times New Roman" w:eastAsia="Times New Roman" w:hAnsi="Times New Roman"/>
          <w:sz w:val="28"/>
          <w:szCs w:val="28"/>
        </w:rPr>
        <w:t>азрешенных, конкурсант в «День К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онкурсантов» обязан обратиться к экспертам площадки и Главному эксперту и согласовать применение инструмента. Решение по использованию таких инструментов принимается путем голосования экспертов чемпионата простым большинством голосов. </w:t>
      </w:r>
    </w:p>
    <w:p w14:paraId="49FD008E" w14:textId="77777777" w:rsidR="00465470" w:rsidRPr="00B33456" w:rsidRDefault="00465470" w:rsidP="00CE6EC4">
      <w:pPr>
        <w:pStyle w:val="-1"/>
        <w:rPr>
          <w:szCs w:val="28"/>
        </w:rPr>
      </w:pPr>
    </w:p>
    <w:p w14:paraId="0A0B2BEB" w14:textId="77777777" w:rsidR="00B37579" w:rsidRPr="000740F5" w:rsidRDefault="00A11569" w:rsidP="00E0509C">
      <w:pPr>
        <w:pStyle w:val="1"/>
        <w:rPr>
          <w:lang w:val="ru-RU"/>
        </w:rPr>
      </w:pPr>
      <w:bookmarkStart w:id="31" w:name="_Toc210747684"/>
      <w:bookmarkStart w:id="32" w:name="_Toc210747756"/>
      <w:r w:rsidRPr="000740F5">
        <w:rPr>
          <w:lang w:val="ru-RU"/>
        </w:rPr>
        <w:t>3</w:t>
      </w:r>
      <w:r w:rsidR="00E75567" w:rsidRPr="000740F5">
        <w:rPr>
          <w:lang w:val="ru-RU"/>
        </w:rPr>
        <w:t xml:space="preserve">. </w:t>
      </w:r>
      <w:r w:rsidR="00B37579" w:rsidRPr="000740F5">
        <w:rPr>
          <w:lang w:val="ru-RU"/>
        </w:rPr>
        <w:t>Приложения</w:t>
      </w:r>
      <w:bookmarkEnd w:id="31"/>
      <w:bookmarkEnd w:id="32"/>
    </w:p>
    <w:p w14:paraId="69A09229" w14:textId="77777777" w:rsidR="00945E13" w:rsidRPr="00465470" w:rsidRDefault="00A11569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50142D26" w14:textId="77777777" w:rsidR="00B37579" w:rsidRPr="00465470" w:rsidRDefault="00945E13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114E71E" w14:textId="7B805C0B" w:rsidR="00FC6098" w:rsidRDefault="00B37579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06581799" w14:textId="104143D1" w:rsidR="00CE6EC4" w:rsidRPr="00B33456" w:rsidRDefault="00CE6EC4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15A6AC4C" w14:textId="5660C83B" w:rsidR="00FD2CCF" w:rsidRDefault="00FD2CCF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E6E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Шаблоны КЗ </w:t>
      </w:r>
      <w:r w:rsidR="00233B7F">
        <w:rPr>
          <w:rFonts w:ascii="Times New Roman" w:hAnsi="Times New Roman" w:cs="Times New Roman"/>
          <w:sz w:val="28"/>
          <w:szCs w:val="28"/>
        </w:rPr>
        <w:t xml:space="preserve">и методические материалы </w:t>
      </w:r>
      <w:r>
        <w:rPr>
          <w:rFonts w:ascii="Times New Roman" w:hAnsi="Times New Roman" w:cs="Times New Roman"/>
          <w:sz w:val="28"/>
          <w:szCs w:val="28"/>
        </w:rPr>
        <w:t xml:space="preserve">доступны по ссылке: </w:t>
      </w:r>
      <w:hyperlink r:id="rId14" w:history="1">
        <w:r w:rsidR="00C60049" w:rsidRPr="00281506">
          <w:rPr>
            <w:rStyle w:val="ae"/>
            <w:rFonts w:ascii="Times New Roman" w:hAnsi="Times New Roman" w:cs="Times New Roman"/>
            <w:sz w:val="28"/>
            <w:szCs w:val="28"/>
          </w:rPr>
          <w:t>https://disk.yandex.ru/d/joc2wvvvhRhDvw</w:t>
        </w:r>
      </w:hyperlink>
      <w:r w:rsidR="00C600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0BF184" w14:textId="77777777" w:rsidR="00AF76EA" w:rsidRDefault="00AF76EA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CE6EC4">
      <w:pgSz w:w="11906" w:h="16838"/>
      <w:pgMar w:top="1134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4EFC8" w14:textId="77777777" w:rsidR="008632A0" w:rsidRDefault="008632A0" w:rsidP="00970F49">
      <w:pPr>
        <w:spacing w:after="0" w:line="240" w:lineRule="auto"/>
      </w:pPr>
      <w:r>
        <w:separator/>
      </w:r>
    </w:p>
  </w:endnote>
  <w:endnote w:type="continuationSeparator" w:id="0">
    <w:p w14:paraId="4D09430C" w14:textId="77777777" w:rsidR="008632A0" w:rsidRDefault="008632A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7F16DAC" w14:textId="66F30899" w:rsidR="00D73710" w:rsidRPr="00AF76EA" w:rsidRDefault="00D73710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4D5A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61330" w14:textId="77777777" w:rsidR="008632A0" w:rsidRDefault="008632A0" w:rsidP="00970F49">
      <w:pPr>
        <w:spacing w:after="0" w:line="240" w:lineRule="auto"/>
      </w:pPr>
      <w:r>
        <w:separator/>
      </w:r>
    </w:p>
  </w:footnote>
  <w:footnote w:type="continuationSeparator" w:id="0">
    <w:p w14:paraId="0305C92B" w14:textId="77777777" w:rsidR="008632A0" w:rsidRDefault="008632A0" w:rsidP="00970F49">
      <w:pPr>
        <w:spacing w:after="0" w:line="240" w:lineRule="auto"/>
      </w:pPr>
      <w:r>
        <w:continuationSeparator/>
      </w:r>
    </w:p>
  </w:footnote>
  <w:footnote w:id="1">
    <w:p w14:paraId="09706787" w14:textId="77777777" w:rsidR="00D73710" w:rsidRDefault="00D73710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8404CEE" w14:textId="77777777" w:rsidR="00D73710" w:rsidRDefault="00D73710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9044FB"/>
    <w:multiLevelType w:val="hybridMultilevel"/>
    <w:tmpl w:val="8B1E610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FE4E31"/>
    <w:multiLevelType w:val="hybridMultilevel"/>
    <w:tmpl w:val="E3306C8C"/>
    <w:lvl w:ilvl="0" w:tplc="0419000F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313454"/>
    <w:multiLevelType w:val="hybridMultilevel"/>
    <w:tmpl w:val="4B2C3206"/>
    <w:lvl w:ilvl="0" w:tplc="98C404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33D1AAF"/>
    <w:multiLevelType w:val="hybridMultilevel"/>
    <w:tmpl w:val="3C365FC2"/>
    <w:lvl w:ilvl="0" w:tplc="A9BCF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A7EE6"/>
    <w:multiLevelType w:val="hybridMultilevel"/>
    <w:tmpl w:val="2B8C0A90"/>
    <w:lvl w:ilvl="0" w:tplc="180E3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2465479"/>
    <w:multiLevelType w:val="hybridMultilevel"/>
    <w:tmpl w:val="A88A4F5C"/>
    <w:lvl w:ilvl="0" w:tplc="63485D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D3BC8"/>
    <w:multiLevelType w:val="hybridMultilevel"/>
    <w:tmpl w:val="3C365FC2"/>
    <w:lvl w:ilvl="0" w:tplc="A9BCF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5104C10"/>
    <w:multiLevelType w:val="multilevel"/>
    <w:tmpl w:val="6B4264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85D66"/>
    <w:multiLevelType w:val="hybridMultilevel"/>
    <w:tmpl w:val="9A6C8DD0"/>
    <w:lvl w:ilvl="0" w:tplc="E710E90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554C26"/>
    <w:multiLevelType w:val="hybridMultilevel"/>
    <w:tmpl w:val="2850D91C"/>
    <w:lvl w:ilvl="0" w:tplc="180E34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B65A7"/>
    <w:multiLevelType w:val="hybridMultilevel"/>
    <w:tmpl w:val="FAC29EF0"/>
    <w:lvl w:ilvl="0" w:tplc="AF40C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06AB5"/>
    <w:multiLevelType w:val="hybridMultilevel"/>
    <w:tmpl w:val="F4D64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27"/>
  </w:num>
  <w:num w:numId="10">
    <w:abstractNumId w:val="10"/>
  </w:num>
  <w:num w:numId="11">
    <w:abstractNumId w:val="5"/>
  </w:num>
  <w:num w:numId="12">
    <w:abstractNumId w:val="14"/>
  </w:num>
  <w:num w:numId="13">
    <w:abstractNumId w:val="30"/>
  </w:num>
  <w:num w:numId="14">
    <w:abstractNumId w:val="15"/>
  </w:num>
  <w:num w:numId="15">
    <w:abstractNumId w:val="28"/>
  </w:num>
  <w:num w:numId="16">
    <w:abstractNumId w:val="33"/>
  </w:num>
  <w:num w:numId="17">
    <w:abstractNumId w:val="29"/>
  </w:num>
  <w:num w:numId="18">
    <w:abstractNumId w:val="26"/>
  </w:num>
  <w:num w:numId="19">
    <w:abstractNumId w:val="19"/>
  </w:num>
  <w:num w:numId="20">
    <w:abstractNumId w:val="23"/>
  </w:num>
  <w:num w:numId="21">
    <w:abstractNumId w:val="17"/>
  </w:num>
  <w:num w:numId="22">
    <w:abstractNumId w:val="6"/>
  </w:num>
  <w:num w:numId="23">
    <w:abstractNumId w:val="24"/>
  </w:num>
  <w:num w:numId="24">
    <w:abstractNumId w:val="1"/>
  </w:num>
  <w:num w:numId="25">
    <w:abstractNumId w:val="8"/>
  </w:num>
  <w:num w:numId="26">
    <w:abstractNumId w:val="13"/>
  </w:num>
  <w:num w:numId="27">
    <w:abstractNumId w:val="20"/>
  </w:num>
  <w:num w:numId="28">
    <w:abstractNumId w:val="18"/>
  </w:num>
  <w:num w:numId="29">
    <w:abstractNumId w:val="35"/>
  </w:num>
  <w:num w:numId="30">
    <w:abstractNumId w:val="34"/>
  </w:num>
  <w:num w:numId="31">
    <w:abstractNumId w:val="2"/>
  </w:num>
  <w:num w:numId="32">
    <w:abstractNumId w:val="31"/>
  </w:num>
  <w:num w:numId="33">
    <w:abstractNumId w:val="21"/>
  </w:num>
  <w:num w:numId="34">
    <w:abstractNumId w:val="32"/>
  </w:num>
  <w:num w:numId="35">
    <w:abstractNumId w:val="16"/>
  </w:num>
  <w:num w:numId="36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17AC1"/>
    <w:rsid w:val="00021CCE"/>
    <w:rsid w:val="00023FE1"/>
    <w:rsid w:val="000244DA"/>
    <w:rsid w:val="00024F7D"/>
    <w:rsid w:val="00027C59"/>
    <w:rsid w:val="000376F8"/>
    <w:rsid w:val="00041A78"/>
    <w:rsid w:val="00043E3B"/>
    <w:rsid w:val="00047A39"/>
    <w:rsid w:val="00052F09"/>
    <w:rsid w:val="00054C98"/>
    <w:rsid w:val="000565C0"/>
    <w:rsid w:val="00056CDE"/>
    <w:rsid w:val="00067386"/>
    <w:rsid w:val="000732FF"/>
    <w:rsid w:val="000740F5"/>
    <w:rsid w:val="00076CCE"/>
    <w:rsid w:val="00081D65"/>
    <w:rsid w:val="00086B7D"/>
    <w:rsid w:val="00091227"/>
    <w:rsid w:val="000922E6"/>
    <w:rsid w:val="000932AF"/>
    <w:rsid w:val="00097587"/>
    <w:rsid w:val="000976AA"/>
    <w:rsid w:val="000A1F96"/>
    <w:rsid w:val="000B3397"/>
    <w:rsid w:val="000B55A2"/>
    <w:rsid w:val="000C20A9"/>
    <w:rsid w:val="000C2FBF"/>
    <w:rsid w:val="000C4CEE"/>
    <w:rsid w:val="000C598C"/>
    <w:rsid w:val="000D258B"/>
    <w:rsid w:val="000D43CC"/>
    <w:rsid w:val="000D4C46"/>
    <w:rsid w:val="000D6BC0"/>
    <w:rsid w:val="000D6F1E"/>
    <w:rsid w:val="000D74AA"/>
    <w:rsid w:val="000E1346"/>
    <w:rsid w:val="000E2B76"/>
    <w:rsid w:val="000E4395"/>
    <w:rsid w:val="000F0FC3"/>
    <w:rsid w:val="00100FE1"/>
    <w:rsid w:val="001024BE"/>
    <w:rsid w:val="0010306D"/>
    <w:rsid w:val="00106738"/>
    <w:rsid w:val="001119E5"/>
    <w:rsid w:val="0011265A"/>
    <w:rsid w:val="00114D79"/>
    <w:rsid w:val="0012071D"/>
    <w:rsid w:val="00120912"/>
    <w:rsid w:val="00120F0F"/>
    <w:rsid w:val="001229E8"/>
    <w:rsid w:val="00126924"/>
    <w:rsid w:val="00127743"/>
    <w:rsid w:val="00134A31"/>
    <w:rsid w:val="00137545"/>
    <w:rsid w:val="00145A16"/>
    <w:rsid w:val="00150963"/>
    <w:rsid w:val="00150A3D"/>
    <w:rsid w:val="00150B2B"/>
    <w:rsid w:val="00152204"/>
    <w:rsid w:val="00153CE4"/>
    <w:rsid w:val="0015561E"/>
    <w:rsid w:val="00157F7F"/>
    <w:rsid w:val="001616D5"/>
    <w:rsid w:val="00161C51"/>
    <w:rsid w:val="001627D5"/>
    <w:rsid w:val="0017612A"/>
    <w:rsid w:val="001764E9"/>
    <w:rsid w:val="001867B9"/>
    <w:rsid w:val="0018721D"/>
    <w:rsid w:val="00190236"/>
    <w:rsid w:val="00191A92"/>
    <w:rsid w:val="001A241F"/>
    <w:rsid w:val="001A67E0"/>
    <w:rsid w:val="001B05DF"/>
    <w:rsid w:val="001B16A3"/>
    <w:rsid w:val="001B2A74"/>
    <w:rsid w:val="001B4B65"/>
    <w:rsid w:val="001B74FD"/>
    <w:rsid w:val="001C1013"/>
    <w:rsid w:val="001C1282"/>
    <w:rsid w:val="001C12B8"/>
    <w:rsid w:val="001C5C11"/>
    <w:rsid w:val="001C5C19"/>
    <w:rsid w:val="001C63E7"/>
    <w:rsid w:val="001D0564"/>
    <w:rsid w:val="001D1E69"/>
    <w:rsid w:val="001D2F61"/>
    <w:rsid w:val="001D69F8"/>
    <w:rsid w:val="001E1DF9"/>
    <w:rsid w:val="001E3F06"/>
    <w:rsid w:val="001E7126"/>
    <w:rsid w:val="00207C2E"/>
    <w:rsid w:val="00207E02"/>
    <w:rsid w:val="00213AF8"/>
    <w:rsid w:val="00217A07"/>
    <w:rsid w:val="00220E70"/>
    <w:rsid w:val="002228E8"/>
    <w:rsid w:val="002251CA"/>
    <w:rsid w:val="00231F3B"/>
    <w:rsid w:val="00233B7F"/>
    <w:rsid w:val="00237603"/>
    <w:rsid w:val="00243ADE"/>
    <w:rsid w:val="00245F15"/>
    <w:rsid w:val="0024622E"/>
    <w:rsid w:val="00247E8C"/>
    <w:rsid w:val="002579D2"/>
    <w:rsid w:val="00261DF7"/>
    <w:rsid w:val="00261FAA"/>
    <w:rsid w:val="00264B50"/>
    <w:rsid w:val="00270E01"/>
    <w:rsid w:val="00270FE6"/>
    <w:rsid w:val="00275ABB"/>
    <w:rsid w:val="002776A1"/>
    <w:rsid w:val="00282A24"/>
    <w:rsid w:val="00283BC2"/>
    <w:rsid w:val="00286950"/>
    <w:rsid w:val="0029547E"/>
    <w:rsid w:val="002A1D76"/>
    <w:rsid w:val="002A2935"/>
    <w:rsid w:val="002B1426"/>
    <w:rsid w:val="002B3466"/>
    <w:rsid w:val="002B3DBB"/>
    <w:rsid w:val="002B73FA"/>
    <w:rsid w:val="002D540D"/>
    <w:rsid w:val="002D65E1"/>
    <w:rsid w:val="002F2906"/>
    <w:rsid w:val="002F3336"/>
    <w:rsid w:val="002F3AA0"/>
    <w:rsid w:val="00304D37"/>
    <w:rsid w:val="0032065E"/>
    <w:rsid w:val="003242E1"/>
    <w:rsid w:val="00333911"/>
    <w:rsid w:val="00334165"/>
    <w:rsid w:val="0033557C"/>
    <w:rsid w:val="0033668C"/>
    <w:rsid w:val="00343F23"/>
    <w:rsid w:val="003451CB"/>
    <w:rsid w:val="00345D89"/>
    <w:rsid w:val="00350882"/>
    <w:rsid w:val="003531E7"/>
    <w:rsid w:val="00354934"/>
    <w:rsid w:val="00355352"/>
    <w:rsid w:val="003601A4"/>
    <w:rsid w:val="0036213D"/>
    <w:rsid w:val="0037498B"/>
    <w:rsid w:val="0037535C"/>
    <w:rsid w:val="003815C7"/>
    <w:rsid w:val="00383F76"/>
    <w:rsid w:val="003934F8"/>
    <w:rsid w:val="003939A9"/>
    <w:rsid w:val="00394D28"/>
    <w:rsid w:val="00397A1B"/>
    <w:rsid w:val="003A1FD0"/>
    <w:rsid w:val="003A21C8"/>
    <w:rsid w:val="003A564E"/>
    <w:rsid w:val="003A5862"/>
    <w:rsid w:val="003A76B4"/>
    <w:rsid w:val="003B1A3D"/>
    <w:rsid w:val="003B5EFB"/>
    <w:rsid w:val="003B6085"/>
    <w:rsid w:val="003B68CF"/>
    <w:rsid w:val="003B750D"/>
    <w:rsid w:val="003C14AB"/>
    <w:rsid w:val="003C1D7A"/>
    <w:rsid w:val="003C38D2"/>
    <w:rsid w:val="003C5F97"/>
    <w:rsid w:val="003D09CF"/>
    <w:rsid w:val="003D0ACB"/>
    <w:rsid w:val="003D1E51"/>
    <w:rsid w:val="003D5BE7"/>
    <w:rsid w:val="003D6EB6"/>
    <w:rsid w:val="003D7C66"/>
    <w:rsid w:val="003E1FD3"/>
    <w:rsid w:val="003E7627"/>
    <w:rsid w:val="00404499"/>
    <w:rsid w:val="00424317"/>
    <w:rsid w:val="004254FE"/>
    <w:rsid w:val="00431EE3"/>
    <w:rsid w:val="00432DA7"/>
    <w:rsid w:val="00436FFC"/>
    <w:rsid w:val="00437D28"/>
    <w:rsid w:val="00440752"/>
    <w:rsid w:val="00443408"/>
    <w:rsid w:val="0044354A"/>
    <w:rsid w:val="0044360D"/>
    <w:rsid w:val="00444B0A"/>
    <w:rsid w:val="00445061"/>
    <w:rsid w:val="00454353"/>
    <w:rsid w:val="004573E7"/>
    <w:rsid w:val="00461AC6"/>
    <w:rsid w:val="00465470"/>
    <w:rsid w:val="00467994"/>
    <w:rsid w:val="004720B0"/>
    <w:rsid w:val="00473C4A"/>
    <w:rsid w:val="0047429B"/>
    <w:rsid w:val="00476A90"/>
    <w:rsid w:val="00480A77"/>
    <w:rsid w:val="004904C5"/>
    <w:rsid w:val="004917C4"/>
    <w:rsid w:val="004A07A5"/>
    <w:rsid w:val="004A4967"/>
    <w:rsid w:val="004A706D"/>
    <w:rsid w:val="004B0AFF"/>
    <w:rsid w:val="004B692B"/>
    <w:rsid w:val="004C2FA2"/>
    <w:rsid w:val="004C3CAF"/>
    <w:rsid w:val="004C703E"/>
    <w:rsid w:val="004D096E"/>
    <w:rsid w:val="004D2980"/>
    <w:rsid w:val="004E238C"/>
    <w:rsid w:val="004E42C9"/>
    <w:rsid w:val="004E785E"/>
    <w:rsid w:val="004E7905"/>
    <w:rsid w:val="004F0025"/>
    <w:rsid w:val="004F6A73"/>
    <w:rsid w:val="00500B2F"/>
    <w:rsid w:val="005055FF"/>
    <w:rsid w:val="00510059"/>
    <w:rsid w:val="00520603"/>
    <w:rsid w:val="00521447"/>
    <w:rsid w:val="00530FCC"/>
    <w:rsid w:val="00536FCB"/>
    <w:rsid w:val="005372C5"/>
    <w:rsid w:val="005405D8"/>
    <w:rsid w:val="0054573F"/>
    <w:rsid w:val="0054654A"/>
    <w:rsid w:val="0055342D"/>
    <w:rsid w:val="00553FA5"/>
    <w:rsid w:val="00554CBB"/>
    <w:rsid w:val="005560AC"/>
    <w:rsid w:val="00557CC0"/>
    <w:rsid w:val="00561024"/>
    <w:rsid w:val="0056194A"/>
    <w:rsid w:val="00561E06"/>
    <w:rsid w:val="00565B7C"/>
    <w:rsid w:val="00570D29"/>
    <w:rsid w:val="00580A7D"/>
    <w:rsid w:val="00587C38"/>
    <w:rsid w:val="00587E2A"/>
    <w:rsid w:val="005919C1"/>
    <w:rsid w:val="00594397"/>
    <w:rsid w:val="00595EA1"/>
    <w:rsid w:val="005A1625"/>
    <w:rsid w:val="005A203B"/>
    <w:rsid w:val="005A2130"/>
    <w:rsid w:val="005A2957"/>
    <w:rsid w:val="005B05D5"/>
    <w:rsid w:val="005B0DEC"/>
    <w:rsid w:val="005B5896"/>
    <w:rsid w:val="005B66FC"/>
    <w:rsid w:val="005C305E"/>
    <w:rsid w:val="005C6A23"/>
    <w:rsid w:val="005D043E"/>
    <w:rsid w:val="005D659A"/>
    <w:rsid w:val="005E30DC"/>
    <w:rsid w:val="005F0EB3"/>
    <w:rsid w:val="005F2030"/>
    <w:rsid w:val="005F3FCE"/>
    <w:rsid w:val="005F7F18"/>
    <w:rsid w:val="006048FC"/>
    <w:rsid w:val="00605DD7"/>
    <w:rsid w:val="0060658F"/>
    <w:rsid w:val="006121BC"/>
    <w:rsid w:val="00613219"/>
    <w:rsid w:val="006205A3"/>
    <w:rsid w:val="00622FCE"/>
    <w:rsid w:val="00624BC9"/>
    <w:rsid w:val="0062789A"/>
    <w:rsid w:val="00631B70"/>
    <w:rsid w:val="0063396F"/>
    <w:rsid w:val="00635BEC"/>
    <w:rsid w:val="00640E46"/>
    <w:rsid w:val="006416E3"/>
    <w:rsid w:val="0064179C"/>
    <w:rsid w:val="006419A9"/>
    <w:rsid w:val="0064317E"/>
    <w:rsid w:val="00643A8A"/>
    <w:rsid w:val="0064491A"/>
    <w:rsid w:val="00653B50"/>
    <w:rsid w:val="00654D5A"/>
    <w:rsid w:val="006660CD"/>
    <w:rsid w:val="00666BDD"/>
    <w:rsid w:val="006776B4"/>
    <w:rsid w:val="00681230"/>
    <w:rsid w:val="00685236"/>
    <w:rsid w:val="006873B8"/>
    <w:rsid w:val="00687869"/>
    <w:rsid w:val="006A4EFB"/>
    <w:rsid w:val="006B0FEA"/>
    <w:rsid w:val="006B2FFD"/>
    <w:rsid w:val="006B44BA"/>
    <w:rsid w:val="006B6565"/>
    <w:rsid w:val="006C274F"/>
    <w:rsid w:val="006C2D2B"/>
    <w:rsid w:val="006C5666"/>
    <w:rsid w:val="006C6D6D"/>
    <w:rsid w:val="006C7A3B"/>
    <w:rsid w:val="006C7CE4"/>
    <w:rsid w:val="006D1FE7"/>
    <w:rsid w:val="006E2E23"/>
    <w:rsid w:val="006E4ACA"/>
    <w:rsid w:val="006F2643"/>
    <w:rsid w:val="006F4464"/>
    <w:rsid w:val="006F6FAB"/>
    <w:rsid w:val="00703731"/>
    <w:rsid w:val="007065F6"/>
    <w:rsid w:val="00707AF6"/>
    <w:rsid w:val="007127EC"/>
    <w:rsid w:val="00714CA4"/>
    <w:rsid w:val="00720D7C"/>
    <w:rsid w:val="007250D9"/>
    <w:rsid w:val="007274AB"/>
    <w:rsid w:val="007274B8"/>
    <w:rsid w:val="00727F97"/>
    <w:rsid w:val="00730AE0"/>
    <w:rsid w:val="007333BC"/>
    <w:rsid w:val="0074372D"/>
    <w:rsid w:val="007557F3"/>
    <w:rsid w:val="00756758"/>
    <w:rsid w:val="007604F9"/>
    <w:rsid w:val="00764773"/>
    <w:rsid w:val="00772D79"/>
    <w:rsid w:val="007735DC"/>
    <w:rsid w:val="0078311A"/>
    <w:rsid w:val="00787592"/>
    <w:rsid w:val="00791D70"/>
    <w:rsid w:val="007932CF"/>
    <w:rsid w:val="00794B00"/>
    <w:rsid w:val="007A61C5"/>
    <w:rsid w:val="007A6888"/>
    <w:rsid w:val="007B02C9"/>
    <w:rsid w:val="007B0DCC"/>
    <w:rsid w:val="007B2222"/>
    <w:rsid w:val="007B2FAD"/>
    <w:rsid w:val="007B3FD5"/>
    <w:rsid w:val="007B4262"/>
    <w:rsid w:val="007C3E4F"/>
    <w:rsid w:val="007C624C"/>
    <w:rsid w:val="007C6D1B"/>
    <w:rsid w:val="007D0335"/>
    <w:rsid w:val="007D0E6A"/>
    <w:rsid w:val="007D2795"/>
    <w:rsid w:val="007D31FC"/>
    <w:rsid w:val="007D3601"/>
    <w:rsid w:val="007D6C20"/>
    <w:rsid w:val="007E10BD"/>
    <w:rsid w:val="007E406A"/>
    <w:rsid w:val="007E73B4"/>
    <w:rsid w:val="007F29E8"/>
    <w:rsid w:val="007F3EB6"/>
    <w:rsid w:val="008006B6"/>
    <w:rsid w:val="00800DD1"/>
    <w:rsid w:val="00801839"/>
    <w:rsid w:val="00812516"/>
    <w:rsid w:val="00812CD1"/>
    <w:rsid w:val="00832EBB"/>
    <w:rsid w:val="00834734"/>
    <w:rsid w:val="008351C2"/>
    <w:rsid w:val="00835BF6"/>
    <w:rsid w:val="00841A9B"/>
    <w:rsid w:val="008464B4"/>
    <w:rsid w:val="008472FB"/>
    <w:rsid w:val="00850078"/>
    <w:rsid w:val="00854B4D"/>
    <w:rsid w:val="00862149"/>
    <w:rsid w:val="008632A0"/>
    <w:rsid w:val="00875C84"/>
    <w:rsid w:val="008761F3"/>
    <w:rsid w:val="0087718D"/>
    <w:rsid w:val="008812A3"/>
    <w:rsid w:val="00881DD2"/>
    <w:rsid w:val="00882B54"/>
    <w:rsid w:val="008839E0"/>
    <w:rsid w:val="00886D76"/>
    <w:rsid w:val="008912AE"/>
    <w:rsid w:val="00892B69"/>
    <w:rsid w:val="00894D50"/>
    <w:rsid w:val="008B0F23"/>
    <w:rsid w:val="008B560B"/>
    <w:rsid w:val="008B6F23"/>
    <w:rsid w:val="008C41F7"/>
    <w:rsid w:val="008D0B67"/>
    <w:rsid w:val="008D2DF9"/>
    <w:rsid w:val="008D6DCF"/>
    <w:rsid w:val="008E0FAC"/>
    <w:rsid w:val="008E3247"/>
    <w:rsid w:val="008E4B5F"/>
    <w:rsid w:val="008E5424"/>
    <w:rsid w:val="008F5D10"/>
    <w:rsid w:val="00900604"/>
    <w:rsid w:val="00901689"/>
    <w:rsid w:val="009018F0"/>
    <w:rsid w:val="009062C9"/>
    <w:rsid w:val="00906E82"/>
    <w:rsid w:val="00911E7F"/>
    <w:rsid w:val="009203A8"/>
    <w:rsid w:val="009239C0"/>
    <w:rsid w:val="00937D4D"/>
    <w:rsid w:val="00940A7A"/>
    <w:rsid w:val="00941E34"/>
    <w:rsid w:val="009440D0"/>
    <w:rsid w:val="00945E13"/>
    <w:rsid w:val="009479F3"/>
    <w:rsid w:val="009505C5"/>
    <w:rsid w:val="00952C7F"/>
    <w:rsid w:val="00953113"/>
    <w:rsid w:val="00954107"/>
    <w:rsid w:val="00954B97"/>
    <w:rsid w:val="00955127"/>
    <w:rsid w:val="00956BC9"/>
    <w:rsid w:val="00961DA0"/>
    <w:rsid w:val="00970F49"/>
    <w:rsid w:val="009715DA"/>
    <w:rsid w:val="00973116"/>
    <w:rsid w:val="00976338"/>
    <w:rsid w:val="00980427"/>
    <w:rsid w:val="00980430"/>
    <w:rsid w:val="00982B6E"/>
    <w:rsid w:val="00990D3A"/>
    <w:rsid w:val="00992D9C"/>
    <w:rsid w:val="009931F0"/>
    <w:rsid w:val="009955F8"/>
    <w:rsid w:val="009A1CBC"/>
    <w:rsid w:val="009A36AD"/>
    <w:rsid w:val="009A57A9"/>
    <w:rsid w:val="009B18A2"/>
    <w:rsid w:val="009B66AF"/>
    <w:rsid w:val="009C5F60"/>
    <w:rsid w:val="009C6127"/>
    <w:rsid w:val="009C697E"/>
    <w:rsid w:val="009D04EE"/>
    <w:rsid w:val="009E37D3"/>
    <w:rsid w:val="009E52E7"/>
    <w:rsid w:val="009E5BD9"/>
    <w:rsid w:val="009F099F"/>
    <w:rsid w:val="009F1863"/>
    <w:rsid w:val="009F57C0"/>
    <w:rsid w:val="009F67F1"/>
    <w:rsid w:val="00A0510D"/>
    <w:rsid w:val="00A06723"/>
    <w:rsid w:val="00A11569"/>
    <w:rsid w:val="00A127F6"/>
    <w:rsid w:val="00A14962"/>
    <w:rsid w:val="00A204BB"/>
    <w:rsid w:val="00A20A67"/>
    <w:rsid w:val="00A27B78"/>
    <w:rsid w:val="00A27EE4"/>
    <w:rsid w:val="00A31EA8"/>
    <w:rsid w:val="00A32C1A"/>
    <w:rsid w:val="00A36EE2"/>
    <w:rsid w:val="00A4187F"/>
    <w:rsid w:val="00A57976"/>
    <w:rsid w:val="00A61967"/>
    <w:rsid w:val="00A61EED"/>
    <w:rsid w:val="00A636B8"/>
    <w:rsid w:val="00A6491B"/>
    <w:rsid w:val="00A6671B"/>
    <w:rsid w:val="00A80867"/>
    <w:rsid w:val="00A84256"/>
    <w:rsid w:val="00A84582"/>
    <w:rsid w:val="00A8496D"/>
    <w:rsid w:val="00A85D42"/>
    <w:rsid w:val="00A86CBE"/>
    <w:rsid w:val="00A87627"/>
    <w:rsid w:val="00A91D4B"/>
    <w:rsid w:val="00A962D4"/>
    <w:rsid w:val="00A9790B"/>
    <w:rsid w:val="00AA1D38"/>
    <w:rsid w:val="00AA2B8A"/>
    <w:rsid w:val="00AA2C54"/>
    <w:rsid w:val="00AB33EB"/>
    <w:rsid w:val="00AB4E3B"/>
    <w:rsid w:val="00AC03D4"/>
    <w:rsid w:val="00AC75BE"/>
    <w:rsid w:val="00AD2200"/>
    <w:rsid w:val="00AE6A41"/>
    <w:rsid w:val="00AE6AB7"/>
    <w:rsid w:val="00AE7A32"/>
    <w:rsid w:val="00AE7E46"/>
    <w:rsid w:val="00AF4A39"/>
    <w:rsid w:val="00AF615D"/>
    <w:rsid w:val="00AF6403"/>
    <w:rsid w:val="00AF76EA"/>
    <w:rsid w:val="00B00EA1"/>
    <w:rsid w:val="00B040B1"/>
    <w:rsid w:val="00B1168C"/>
    <w:rsid w:val="00B162B5"/>
    <w:rsid w:val="00B21A11"/>
    <w:rsid w:val="00B22591"/>
    <w:rsid w:val="00B236AD"/>
    <w:rsid w:val="00B25140"/>
    <w:rsid w:val="00B2578A"/>
    <w:rsid w:val="00B30A26"/>
    <w:rsid w:val="00B330F5"/>
    <w:rsid w:val="00B33241"/>
    <w:rsid w:val="00B33456"/>
    <w:rsid w:val="00B3384D"/>
    <w:rsid w:val="00B37579"/>
    <w:rsid w:val="00B40FFB"/>
    <w:rsid w:val="00B415D8"/>
    <w:rsid w:val="00B4196F"/>
    <w:rsid w:val="00B45392"/>
    <w:rsid w:val="00B45AA4"/>
    <w:rsid w:val="00B51B57"/>
    <w:rsid w:val="00B610A2"/>
    <w:rsid w:val="00B675F3"/>
    <w:rsid w:val="00B679CE"/>
    <w:rsid w:val="00B73450"/>
    <w:rsid w:val="00B744C2"/>
    <w:rsid w:val="00B7634B"/>
    <w:rsid w:val="00B85837"/>
    <w:rsid w:val="00B919B1"/>
    <w:rsid w:val="00B931F8"/>
    <w:rsid w:val="00B949D6"/>
    <w:rsid w:val="00B95B16"/>
    <w:rsid w:val="00B97386"/>
    <w:rsid w:val="00BA057D"/>
    <w:rsid w:val="00BA2CF0"/>
    <w:rsid w:val="00BA5279"/>
    <w:rsid w:val="00BB222A"/>
    <w:rsid w:val="00BC3813"/>
    <w:rsid w:val="00BC7808"/>
    <w:rsid w:val="00BD54E2"/>
    <w:rsid w:val="00BE099A"/>
    <w:rsid w:val="00BE2ED0"/>
    <w:rsid w:val="00BE40A8"/>
    <w:rsid w:val="00BE6D81"/>
    <w:rsid w:val="00BF1A14"/>
    <w:rsid w:val="00BF313E"/>
    <w:rsid w:val="00BF4AFA"/>
    <w:rsid w:val="00C00739"/>
    <w:rsid w:val="00C06EBC"/>
    <w:rsid w:val="00C0723F"/>
    <w:rsid w:val="00C100EB"/>
    <w:rsid w:val="00C121F9"/>
    <w:rsid w:val="00C13293"/>
    <w:rsid w:val="00C17B01"/>
    <w:rsid w:val="00C208CB"/>
    <w:rsid w:val="00C21E3A"/>
    <w:rsid w:val="00C230BD"/>
    <w:rsid w:val="00C26C83"/>
    <w:rsid w:val="00C31CA1"/>
    <w:rsid w:val="00C34D0A"/>
    <w:rsid w:val="00C36543"/>
    <w:rsid w:val="00C36D49"/>
    <w:rsid w:val="00C406AE"/>
    <w:rsid w:val="00C40860"/>
    <w:rsid w:val="00C41D6E"/>
    <w:rsid w:val="00C46713"/>
    <w:rsid w:val="00C47979"/>
    <w:rsid w:val="00C50942"/>
    <w:rsid w:val="00C52383"/>
    <w:rsid w:val="00C56A9B"/>
    <w:rsid w:val="00C60049"/>
    <w:rsid w:val="00C66BC4"/>
    <w:rsid w:val="00C72598"/>
    <w:rsid w:val="00C740CF"/>
    <w:rsid w:val="00C7734E"/>
    <w:rsid w:val="00C8277D"/>
    <w:rsid w:val="00C93B27"/>
    <w:rsid w:val="00C95538"/>
    <w:rsid w:val="00C96567"/>
    <w:rsid w:val="00C97E44"/>
    <w:rsid w:val="00CA2924"/>
    <w:rsid w:val="00CA5413"/>
    <w:rsid w:val="00CA6CCD"/>
    <w:rsid w:val="00CA7B9F"/>
    <w:rsid w:val="00CC3AB4"/>
    <w:rsid w:val="00CC50B7"/>
    <w:rsid w:val="00CD1CF0"/>
    <w:rsid w:val="00CD40DA"/>
    <w:rsid w:val="00CD66EF"/>
    <w:rsid w:val="00CE2498"/>
    <w:rsid w:val="00CE27D6"/>
    <w:rsid w:val="00CE36B8"/>
    <w:rsid w:val="00CE3CB3"/>
    <w:rsid w:val="00CE696F"/>
    <w:rsid w:val="00CE6C7E"/>
    <w:rsid w:val="00CE6EC4"/>
    <w:rsid w:val="00CF0DA9"/>
    <w:rsid w:val="00CF2A47"/>
    <w:rsid w:val="00CF6E0D"/>
    <w:rsid w:val="00D02C00"/>
    <w:rsid w:val="00D0361E"/>
    <w:rsid w:val="00D057CE"/>
    <w:rsid w:val="00D058CF"/>
    <w:rsid w:val="00D0719B"/>
    <w:rsid w:val="00D10D06"/>
    <w:rsid w:val="00D12ABD"/>
    <w:rsid w:val="00D15DCE"/>
    <w:rsid w:val="00D16F4B"/>
    <w:rsid w:val="00D17132"/>
    <w:rsid w:val="00D2075B"/>
    <w:rsid w:val="00D20FCC"/>
    <w:rsid w:val="00D229F1"/>
    <w:rsid w:val="00D250E6"/>
    <w:rsid w:val="00D357EC"/>
    <w:rsid w:val="00D364D1"/>
    <w:rsid w:val="00D379AA"/>
    <w:rsid w:val="00D37CEC"/>
    <w:rsid w:val="00D37DEA"/>
    <w:rsid w:val="00D405D4"/>
    <w:rsid w:val="00D41269"/>
    <w:rsid w:val="00D42CEA"/>
    <w:rsid w:val="00D43CDE"/>
    <w:rsid w:val="00D45007"/>
    <w:rsid w:val="00D53C6C"/>
    <w:rsid w:val="00D617CC"/>
    <w:rsid w:val="00D61ECB"/>
    <w:rsid w:val="00D64EE4"/>
    <w:rsid w:val="00D700DD"/>
    <w:rsid w:val="00D70981"/>
    <w:rsid w:val="00D734B9"/>
    <w:rsid w:val="00D73710"/>
    <w:rsid w:val="00D80DCD"/>
    <w:rsid w:val="00D82186"/>
    <w:rsid w:val="00D83E4E"/>
    <w:rsid w:val="00D87A1E"/>
    <w:rsid w:val="00D9589A"/>
    <w:rsid w:val="00D96994"/>
    <w:rsid w:val="00DB0583"/>
    <w:rsid w:val="00DB74E4"/>
    <w:rsid w:val="00DC2682"/>
    <w:rsid w:val="00DD033B"/>
    <w:rsid w:val="00DD55E4"/>
    <w:rsid w:val="00DE39D8"/>
    <w:rsid w:val="00DE5614"/>
    <w:rsid w:val="00E0407E"/>
    <w:rsid w:val="00E04FDF"/>
    <w:rsid w:val="00E0509C"/>
    <w:rsid w:val="00E05520"/>
    <w:rsid w:val="00E121B0"/>
    <w:rsid w:val="00E15F2A"/>
    <w:rsid w:val="00E231B6"/>
    <w:rsid w:val="00E23E84"/>
    <w:rsid w:val="00E279E8"/>
    <w:rsid w:val="00E31523"/>
    <w:rsid w:val="00E31F62"/>
    <w:rsid w:val="00E41CEE"/>
    <w:rsid w:val="00E467C8"/>
    <w:rsid w:val="00E5378B"/>
    <w:rsid w:val="00E546B5"/>
    <w:rsid w:val="00E579D6"/>
    <w:rsid w:val="00E622BE"/>
    <w:rsid w:val="00E62684"/>
    <w:rsid w:val="00E63144"/>
    <w:rsid w:val="00E741F0"/>
    <w:rsid w:val="00E75567"/>
    <w:rsid w:val="00E765F3"/>
    <w:rsid w:val="00E857D6"/>
    <w:rsid w:val="00E90274"/>
    <w:rsid w:val="00E91030"/>
    <w:rsid w:val="00E9681B"/>
    <w:rsid w:val="00EA0163"/>
    <w:rsid w:val="00EA0C3A"/>
    <w:rsid w:val="00EA1108"/>
    <w:rsid w:val="00EA30C6"/>
    <w:rsid w:val="00EB0634"/>
    <w:rsid w:val="00EB227F"/>
    <w:rsid w:val="00EB2779"/>
    <w:rsid w:val="00EB4FF8"/>
    <w:rsid w:val="00EC73DA"/>
    <w:rsid w:val="00ED027C"/>
    <w:rsid w:val="00ED18F9"/>
    <w:rsid w:val="00ED30B1"/>
    <w:rsid w:val="00ED3214"/>
    <w:rsid w:val="00ED53C9"/>
    <w:rsid w:val="00EE197A"/>
    <w:rsid w:val="00EE4D8A"/>
    <w:rsid w:val="00EE4DBA"/>
    <w:rsid w:val="00EE7DA3"/>
    <w:rsid w:val="00EE7E9E"/>
    <w:rsid w:val="00EF587A"/>
    <w:rsid w:val="00F10695"/>
    <w:rsid w:val="00F1662D"/>
    <w:rsid w:val="00F17A55"/>
    <w:rsid w:val="00F256E2"/>
    <w:rsid w:val="00F26810"/>
    <w:rsid w:val="00F3099C"/>
    <w:rsid w:val="00F3518E"/>
    <w:rsid w:val="00F35F4F"/>
    <w:rsid w:val="00F40D64"/>
    <w:rsid w:val="00F50AC5"/>
    <w:rsid w:val="00F5689C"/>
    <w:rsid w:val="00F6025D"/>
    <w:rsid w:val="00F672B2"/>
    <w:rsid w:val="00F81711"/>
    <w:rsid w:val="00F8340A"/>
    <w:rsid w:val="00F83D10"/>
    <w:rsid w:val="00F93643"/>
    <w:rsid w:val="00F93D9B"/>
    <w:rsid w:val="00F96457"/>
    <w:rsid w:val="00FA4E70"/>
    <w:rsid w:val="00FB022D"/>
    <w:rsid w:val="00FB1F17"/>
    <w:rsid w:val="00FB3492"/>
    <w:rsid w:val="00FC17E9"/>
    <w:rsid w:val="00FC415A"/>
    <w:rsid w:val="00FC51A8"/>
    <w:rsid w:val="00FC6098"/>
    <w:rsid w:val="00FD20DE"/>
    <w:rsid w:val="00FD2CCF"/>
    <w:rsid w:val="00FD4FE9"/>
    <w:rsid w:val="00FD6CDC"/>
    <w:rsid w:val="00FE172C"/>
    <w:rsid w:val="00FF7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0F8AF"/>
  <w15:docId w15:val="{A55C9CDA-F3A0-4DF7-A54F-C0F2D4CE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83F76"/>
  </w:style>
  <w:style w:type="paragraph" w:styleId="1">
    <w:name w:val="heading 1"/>
    <w:basedOn w:val="a1"/>
    <w:next w:val="a1"/>
    <w:link w:val="10"/>
    <w:qFormat/>
    <w:rsid w:val="00E0509C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E0509C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E0509C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E0509C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E0509C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E0509C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509C"/>
    <w:pPr>
      <w:tabs>
        <w:tab w:val="right" w:leader="dot" w:pos="9825"/>
      </w:tabs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Нумерованый список,List Paragraph1,Абзац списка для документа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54573F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f2">
    <w:name w:val="Абзац списка Знак"/>
    <w:aliases w:val="Нумерованый список Знак,List Paragraph1 Знак,Абзац списка для документа Знак"/>
    <w:link w:val="aff1"/>
    <w:uiPriority w:val="34"/>
    <w:rsid w:val="00595EA1"/>
    <w:rPr>
      <w:rFonts w:ascii="Calibri" w:eastAsia="Calibri" w:hAnsi="Calibri" w:cs="Times New Roman"/>
    </w:rPr>
  </w:style>
  <w:style w:type="paragraph" w:styleId="aff9">
    <w:name w:val="Body Text Indent"/>
    <w:basedOn w:val="a1"/>
    <w:link w:val="affa"/>
    <w:uiPriority w:val="99"/>
    <w:semiHidden/>
    <w:unhideWhenUsed/>
    <w:rsid w:val="00C72598"/>
    <w:pPr>
      <w:spacing w:after="120"/>
      <w:ind w:left="283"/>
    </w:pPr>
  </w:style>
  <w:style w:type="character" w:customStyle="1" w:styleId="affa">
    <w:name w:val="Основной текст с отступом Знак"/>
    <w:basedOn w:val="a2"/>
    <w:link w:val="aff9"/>
    <w:uiPriority w:val="99"/>
    <w:semiHidden/>
    <w:rsid w:val="00C72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isk.yandex.ru/d/joc2wvvvhRhDv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4796-5A61-4365-AEB5-3FD17094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13025</Words>
  <Characters>74248</Characters>
  <Application>Microsoft Office Word</Application>
  <DocSecurity>0</DocSecurity>
  <Lines>618</Lines>
  <Paragraphs>174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ФФК</cp:lastModifiedBy>
  <cp:revision>2</cp:revision>
  <cp:lastPrinted>2025-09-07T17:27:00Z</cp:lastPrinted>
  <dcterms:created xsi:type="dcterms:W3CDTF">2026-01-18T23:14:00Z</dcterms:created>
  <dcterms:modified xsi:type="dcterms:W3CDTF">2026-01-18T23:14:00Z</dcterms:modified>
</cp:coreProperties>
</file>