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1E" w:rsidRPr="00FE5354" w:rsidRDefault="00EB731E" w:rsidP="00EB7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Потребность </w:t>
      </w:r>
    </w:p>
    <w:p w:rsidR="00EB731E" w:rsidRDefault="00EB731E" w:rsidP="00EB7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педагогических кадрах в образовательных организациях, предоставленная муниципальными образованиями Республики Бурятия, на 1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января</w:t>
      </w: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FE53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</w:t>
      </w:r>
    </w:p>
    <w:p w:rsidR="00EB731E" w:rsidRDefault="00EB731E" w:rsidP="00EB7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5280" w:type="dxa"/>
        <w:tblLayout w:type="fixed"/>
        <w:tblLook w:val="04A0" w:firstRow="1" w:lastRow="0" w:firstColumn="1" w:lastColumn="0" w:noHBand="0" w:noVBand="1"/>
      </w:tblPr>
      <w:tblGrid>
        <w:gridCol w:w="846"/>
        <w:gridCol w:w="2848"/>
        <w:gridCol w:w="3223"/>
        <w:gridCol w:w="1505"/>
        <w:gridCol w:w="2039"/>
        <w:gridCol w:w="1704"/>
        <w:gridCol w:w="3115"/>
      </w:tblGrid>
      <w:tr w:rsidR="006920A0" w:rsidRPr="00AE5CE0" w:rsidTr="00AE5CE0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ind w:hanging="2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Кол-во часов/ставка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Заработная плата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E5CE0">
              <w:rPr>
                <w:rFonts w:ascii="Times New Roman" w:hAnsi="Times New Roman" w:cs="Times New Roman"/>
                <w:b/>
              </w:rPr>
              <w:t>Жилищные условия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AE5CE0">
              <w:rPr>
                <w:rFonts w:ascii="Times New Roman" w:hAnsi="Times New Roman" w:cs="Times New Roman"/>
                <w:b/>
              </w:rPr>
              <w:t>Доп.поддержка</w:t>
            </w:r>
            <w:proofErr w:type="spellEnd"/>
          </w:p>
        </w:tc>
      </w:tr>
      <w:tr w:rsidR="006920A0" w:rsidRPr="00AE5CE0" w:rsidTr="00AE5CE0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МОУ ДО  "Ильинская детско-юношеская спортивная школа",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с.Ильинка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Прибайкальского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Тренер-преподаватель по волейболу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40000+стимулир.выплаты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Съемная квартира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Коммунальные услуги</w:t>
            </w:r>
          </w:p>
        </w:tc>
      </w:tr>
      <w:tr w:rsidR="006920A0" w:rsidRPr="00AE5CE0" w:rsidTr="00AE5CE0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Турунтаевская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№1"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1,5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50 000+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/ВУЗов первые 3 года, подъемные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ДО</w:t>
            </w:r>
            <w:r w:rsidR="00140709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Турунтаевский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ДДТ"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педагог дополнительного образования (Хореография, вокал, техническое творчество)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33660+стимул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Коммунальные услуги</w:t>
            </w:r>
          </w:p>
        </w:tc>
      </w:tr>
      <w:tr w:rsidR="006920A0" w:rsidRPr="00AE5CE0" w:rsidTr="00AE5CE0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</w:t>
            </w:r>
            <w:r w:rsidR="00140709" w:rsidRPr="00AE5C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Татауровская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</w:t>
            </w:r>
            <w:r w:rsidR="00140709" w:rsidRPr="00AE5CE0">
              <w:rPr>
                <w:rFonts w:ascii="Times New Roman" w:hAnsi="Times New Roman" w:cs="Times New Roman"/>
              </w:rPr>
              <w:t>»</w:t>
            </w:r>
            <w:r w:rsidRPr="00AE5CE0">
              <w:rPr>
                <w:rFonts w:ascii="Times New Roman" w:hAnsi="Times New Roman" w:cs="Times New Roman"/>
              </w:rPr>
              <w:t xml:space="preserve"> Прибайкальский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служебная квартира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30% ежемесячная доплата молодому специалисту + подъемные 5 тыс. + компенсация коммунальных услуг</w:t>
            </w:r>
          </w:p>
        </w:tc>
      </w:tr>
      <w:tr w:rsidR="00140709" w:rsidRPr="00AE5CE0" w:rsidTr="00AE5CE0">
        <w:trPr>
          <w:trHeight w:val="6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Гремячинская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 Прибайкальский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, 30 % надбавки из стимулирующего фона ЗП;</w:t>
            </w:r>
          </w:p>
        </w:tc>
      </w:tr>
      <w:tr w:rsidR="00140709" w:rsidRPr="00AE5CE0" w:rsidTr="00AE5CE0">
        <w:trPr>
          <w:trHeight w:val="8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26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Подъемные; 30 % надбавки из стимулирующего фона ЗП;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Турунтаевская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районная гимназия" Прибайкальский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30 % надбавки из стимулирующего фона ЗП;</w:t>
            </w:r>
          </w:p>
        </w:tc>
      </w:tr>
      <w:tr w:rsidR="00140709" w:rsidRPr="00AE5CE0" w:rsidTr="00AE5CE0">
        <w:trPr>
          <w:trHeight w:val="55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24 часа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30 % надбавки из стимулирующего фона ЗП;</w:t>
            </w:r>
          </w:p>
        </w:tc>
      </w:tr>
      <w:tr w:rsidR="006920A0" w:rsidRPr="00AE5CE0" w:rsidTr="00AE5CE0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Горячинская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 Прибайкальский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21 час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30 % надбавки молодому специалисту</w:t>
            </w:r>
          </w:p>
        </w:tc>
      </w:tr>
      <w:tr w:rsidR="006920A0" w:rsidRPr="00AE5CE0" w:rsidTr="00AE5CE0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Туркинская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 Прибайкальский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 час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30 % надбавки молодому специалисту, подъемные, стимулирующие</w:t>
            </w: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МАОУ "СОШ № 5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AE5CE0">
              <w:rPr>
                <w:rFonts w:ascii="Times New Roman" w:hAnsi="Times New Roman" w:cs="Times New Roman"/>
              </w:rPr>
              <w:t>-Удэ"</w:t>
            </w: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67200 руб.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возможно предоставление жилья/служебной квартиры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Возможны единовременные пособия</w:t>
            </w: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"ЦРР-Д/с №91 "Строитель" 1 корпус , 2 корпус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воспитатель, музыкальный 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ставка, 1,5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45000 - 50000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д/с № 56 "Теремок"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"Детский сад №173 "Росинка"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 + стимулирующие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+ 50000 подъемные при трудоустройстве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№3 "Колобок"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воспитатель, учитель английского языка, учитель бурятского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5 ставок, </w:t>
            </w:r>
          </w:p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математики, информатики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30 000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Возможны единовременные пособия</w:t>
            </w: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"Заиграевский детский сад "Сказка"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воспитатель, мл. 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ставка/ 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 стимулирующая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Старобрянская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 стимулирующая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51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химии и географии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 стимулирующая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51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 стимулирующая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Эрхирикская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35000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ставки, на период декретного отпуска до 2027г.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35000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"Детский сад № 111 "Дашенька" г. Улан - 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45.000 - 65.000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30% от оклада доплата молодым специалистам три года.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</w:t>
            </w:r>
            <w:r w:rsidR="00140709" w:rsidRPr="00AE5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Талецкий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детский сад " Ладушки"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 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Санномыская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33660+ стимул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съемный дом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Выплата, как молодому специалисту за счет стимуляции, коммунальные услуги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№113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Капитошка</w:t>
            </w:r>
            <w:proofErr w:type="spellEnd"/>
            <w:r w:rsidRPr="00AE5C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 стимулирующая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до 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140709" w:rsidRPr="00AE5CE0" w:rsidTr="00AE5CE0">
        <w:trPr>
          <w:trHeight w:val="102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"Ключевская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</w:t>
            </w:r>
            <w:r w:rsidR="00023FB1" w:rsidRPr="00AE5CE0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38000 + стимулирующая + классное руководство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съемная квартира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140709" w:rsidRPr="00AE5CE0" w:rsidTr="00AE5CE0">
        <w:trPr>
          <w:trHeight w:val="102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</w:t>
            </w:r>
            <w:r w:rsidR="00023FB1" w:rsidRPr="00AE5CE0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30000 + стимулирующая + классное руководство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съемная квартира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"Детский сад № 1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Номина</w:t>
            </w:r>
            <w:proofErr w:type="spellEnd"/>
            <w:r w:rsidRPr="00AE5CE0">
              <w:rPr>
                <w:rFonts w:ascii="Times New Roman" w:hAnsi="Times New Roman" w:cs="Times New Roman"/>
              </w:rPr>
              <w:t>"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8 ставок,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 на период декретного отпуска до 2027 года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 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Доплата молодым специалистам 30% в течении трех лет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СОШ №92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бурятского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35000 + стимулирующая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служебное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</w:t>
            </w:r>
          </w:p>
        </w:tc>
      </w:tr>
      <w:tr w:rsidR="00140709" w:rsidRPr="00AE5CE0" w:rsidTr="00AE5CE0">
        <w:trPr>
          <w:trHeight w:val="127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СОШ №92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35000 + стимулирующая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служебное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+ 15000 подъемные при трудоустройстве</w:t>
            </w:r>
          </w:p>
        </w:tc>
      </w:tr>
      <w:tr w:rsidR="00140709" w:rsidRPr="00AE5CE0" w:rsidTr="00AE5CE0">
        <w:trPr>
          <w:trHeight w:val="127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35000 + стимулирующая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служебное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+ 15000 подъемные при трудоустройстве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МАУДО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Сэлэнгэ</w:t>
            </w:r>
            <w:proofErr w:type="spellEnd"/>
            <w:r w:rsidRPr="00AE5CE0">
              <w:rPr>
                <w:rFonts w:ascii="Times New Roman" w:hAnsi="Times New Roman" w:cs="Times New Roman"/>
              </w:rPr>
              <w:t>" (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г.Гусиноозерск</w:t>
            </w:r>
            <w:proofErr w:type="spellEnd"/>
            <w:r w:rsidRPr="00AE5C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35 000 + выплаты стимулирующего характера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15 000 руб.</w:t>
            </w:r>
          </w:p>
        </w:tc>
      </w:tr>
      <w:tr w:rsidR="00140709" w:rsidRPr="00AE5CE0" w:rsidTr="00AE5CE0">
        <w:trPr>
          <w:trHeight w:val="127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ООШ №6 г. Гусиноозерск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1,16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42 000 + стимулирующие выплаты,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+ 15000 подъемные при трудоустройстве</w:t>
            </w:r>
          </w:p>
        </w:tc>
      </w:tr>
      <w:tr w:rsidR="00140709" w:rsidRPr="00AE5CE0" w:rsidTr="00AE5CE0">
        <w:trPr>
          <w:trHeight w:val="127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истории, географии, обществознания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1,20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52 000 + стимулирующие выплаты,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+ 15000 подъемные при трудоустройстве</w:t>
            </w:r>
          </w:p>
        </w:tc>
      </w:tr>
      <w:tr w:rsidR="00140709" w:rsidRPr="00AE5CE0" w:rsidTr="00AE5CE0">
        <w:trPr>
          <w:trHeight w:val="127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физики, информатики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0,55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20 000 + стимулирующие выплаты,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ВУЗов первые три года; + 15000 подъемные при трудоустройстве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Булумская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19 ч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40 000+стимул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30% доплата выпускникам ВУЗов,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, компенсация за твердое топливо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 "Детский сад № 112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Сибирячок</w:t>
            </w:r>
            <w:proofErr w:type="spellEnd"/>
            <w:r w:rsidRPr="00AE5CE0">
              <w:rPr>
                <w:rFonts w:ascii="Times New Roman" w:hAnsi="Times New Roman" w:cs="Times New Roman"/>
              </w:rPr>
              <w:t>"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40640 + стимулирующие выплаты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 течение 2 лет после трудоустройства доплаты из стимулирующей части в размере 20 % от оклада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 Детский сад №59 " Золотой ключик"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 ставки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40000-50000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МАОУ "СОШ 31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им.П.ТХаритонова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AE5CE0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математики, Учитель информатики 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 1 ставке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10640.0+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>/ВУЗов первые 3 года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Челутаевская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ООШ № 2"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40 000+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40 000+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 Детский сад № 47 "Ёлочка"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воспитатель, музыкальный руководитель, инструктор по физической культуре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ставка, 1ставка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50000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 детский сад 15 "Радуга"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инструктор по физической культуре, 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Баргузинская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 +классное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/ВУЗов первые 3 года, подъемные 10000,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 Юбилейная СОШ"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Учитель математики, учитель иностранных языков (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англ.язык</w:t>
            </w:r>
            <w:proofErr w:type="spellEnd"/>
            <w:r w:rsidRPr="00AE5C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50000 + классное руководство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молодым специалистам,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МАОУ СОШ№ 49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AE5CE0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33660+ стимул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доплата молодым специалистам первые три года 4500,00 р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МБУ ДО "Дом творчества Октябрьского района города Улан-Удэ"</w:t>
            </w:r>
          </w:p>
        </w:tc>
        <w:tc>
          <w:tcPr>
            <w:tcW w:w="3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тренер по настольному теннису, педагог-хореограф, педагог вокала, педагог игры на гитаре, педагог ДПИ, педагог театра, педагог ИЗО, педагог-организатор, социальный педагог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 + стимулирующие выплаты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Аршанская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им.П.М.Билдаева</w:t>
            </w:r>
            <w:proofErr w:type="spellEnd"/>
            <w:r w:rsidRPr="00AE5C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классов, педагог - психолог, учитель истории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2 ставки </w:t>
            </w:r>
          </w:p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486 603 366 033 660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436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СОШ№ 1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г.Гусиноозерска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1,67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140709" w:rsidRPr="00AE5CE0" w:rsidTr="00AE5CE0">
        <w:trPr>
          <w:trHeight w:val="444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Сулхаринская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Кижингинского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выпускам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/ВУЗов первые 3 года, подъемные 10000,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"Детский сад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Жаргал</w:t>
            </w:r>
            <w:proofErr w:type="spellEnd"/>
            <w:r w:rsidRPr="00AE5C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40000 +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стим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выплата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нет, можем арендовать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первые 3 года, подъемные 10000,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МАДОУ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Кижингинский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детский сад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Сэсэг</w:t>
            </w:r>
            <w:proofErr w:type="spellEnd"/>
            <w:r w:rsidRPr="00AE5C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 +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стим.выплата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30 % доплата первые 3 года, подъемные 10000,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комуслуги</w:t>
            </w:r>
            <w:proofErr w:type="spellEnd"/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Кусотинская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15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Гашейская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языка народов России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140709" w:rsidRPr="00AE5CE0" w:rsidTr="00AE5CE0">
        <w:trPr>
          <w:trHeight w:val="51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«Калиновская СОШ»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Русского языка и литературы.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7 часов 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7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1 300 013 000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140709" w:rsidRPr="00AE5CE0" w:rsidTr="00AE5CE0">
        <w:trPr>
          <w:trHeight w:val="25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Физической культуры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0709" w:rsidRPr="00AE5CE0" w:rsidTr="00AE5CE0">
        <w:trPr>
          <w:trHeight w:val="2331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709" w:rsidRPr="00AE5CE0" w:rsidRDefault="00140709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"Золотой ключик" общеразвивающего вида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Муйского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24 часа в неделю /1 ставка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36 часов в неделю/1,5 ставки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до 42950,16 руб. 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(с учетом стажа работы в РКС)/ 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 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До 64425,60 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(с учетом стажа работы в РКС)/</w:t>
            </w:r>
          </w:p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1,5 ставки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комната в благоустроенном общежитии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1. Выплата подъёмных средств в размере 75 тыс. руб. (в городской местности) и 93,750 тыс. руб. (в сельской местности);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2. 15 % надбавка к окладу до достижения стажа трёх лет;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3. Ежемесячные доплаты к заработной плате в размере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7,5 тыс. руб. (в городской местности),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9,375 тыс. руб. (в сельской местности)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 течение первого года работы;</w:t>
            </w:r>
          </w:p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4. Оплата проезда к месту работы, провоза багажа.</w:t>
            </w:r>
          </w:p>
        </w:tc>
      </w:tr>
      <w:tr w:rsidR="00140709" w:rsidRPr="00AE5CE0" w:rsidTr="00AE5CE0">
        <w:trPr>
          <w:trHeight w:val="76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709" w:rsidRPr="00AE5CE0" w:rsidRDefault="00140709" w:rsidP="001407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 часов в неделю/1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42950,16 (с учетом стажа работы в РКС)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09" w:rsidRPr="00AE5CE0" w:rsidRDefault="00140709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комната в благоустроенном общежитии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0709" w:rsidRPr="00AE5CE0" w:rsidRDefault="00140709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2BDD" w:rsidRPr="00AE5CE0" w:rsidTr="00AE5CE0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Иракиндинская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средняя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общеобразовательная школа"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E5CE0">
              <w:rPr>
                <w:rFonts w:ascii="Times New Roman" w:hAnsi="Times New Roman" w:cs="Times New Roman"/>
              </w:rPr>
              <w:t>Муйского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физической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 часов/1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42400 (без категории)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2BDD" w:rsidRPr="00AE5CE0" w:rsidTr="00AE5CE0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бюджетное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Северомуйская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средняя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общеобразовательная школа"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E5CE0">
              <w:rPr>
                <w:rFonts w:ascii="Times New Roman" w:hAnsi="Times New Roman" w:cs="Times New Roman"/>
              </w:rPr>
              <w:t>Муйского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начальных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21ч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46351,8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2BDD" w:rsidRPr="00AE5CE0" w:rsidTr="00AE5CE0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бюджетное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"</w:t>
            </w:r>
            <w:proofErr w:type="spellStart"/>
            <w:proofErr w:type="gramStart"/>
            <w:r w:rsidRPr="00AE5CE0">
              <w:rPr>
                <w:rFonts w:ascii="Times New Roman" w:hAnsi="Times New Roman" w:cs="Times New Roman"/>
              </w:rPr>
              <w:t>Таксимовская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общеобразовательная школа № 3"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E5CE0">
              <w:rPr>
                <w:rFonts w:ascii="Times New Roman" w:hAnsi="Times New Roman" w:cs="Times New Roman"/>
              </w:rPr>
              <w:t>Муйского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комната в благоустроенном общежитии</w:t>
            </w:r>
          </w:p>
        </w:tc>
        <w:tc>
          <w:tcPr>
            <w:tcW w:w="31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2BDD" w:rsidRPr="00AE5CE0" w:rsidTr="00AE5CE0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детей «Детско-юношеская спортивная школа»</w:t>
            </w:r>
          </w:p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E5CE0">
              <w:rPr>
                <w:rFonts w:ascii="Times New Roman" w:hAnsi="Times New Roman" w:cs="Times New Roman"/>
              </w:rPr>
              <w:t>Муйского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тренер-преподаватель</w:t>
            </w:r>
          </w:p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 волейболу</w:t>
            </w:r>
          </w:p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18час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42000-45000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DD" w:rsidRPr="00AE5CE0" w:rsidRDefault="00C22BDD" w:rsidP="00C22BDD">
            <w:pPr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комната в благоустроенном общежитии</w:t>
            </w:r>
          </w:p>
        </w:tc>
        <w:tc>
          <w:tcPr>
            <w:tcW w:w="311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DD" w:rsidRPr="00AE5CE0" w:rsidRDefault="00C22BDD" w:rsidP="00C22BD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Хоринская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средняя общеобразовательная школа №2 им.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Ю.А.Гагарина</w:t>
            </w:r>
            <w:proofErr w:type="spellEnd"/>
            <w:r w:rsidRPr="00AE5C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 учитель английского языка педагог-психолог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20 </w:t>
            </w:r>
            <w:r w:rsidR="00023FB1" w:rsidRPr="00AE5CE0">
              <w:rPr>
                <w:rFonts w:ascii="Times New Roman" w:hAnsi="Times New Roman" w:cs="Times New Roman"/>
              </w:rPr>
              <w:t>ч.</w:t>
            </w:r>
          </w:p>
          <w:p w:rsidR="00023FB1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21 </w:t>
            </w:r>
            <w:r w:rsidR="00023FB1" w:rsidRPr="00AE5CE0">
              <w:rPr>
                <w:rFonts w:ascii="Times New Roman" w:hAnsi="Times New Roman" w:cs="Times New Roman"/>
              </w:rPr>
              <w:t>ч.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от 34000 рублей + стимулирующие выплаты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Выплата, как молодому специалисту за счет стимуляции,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СОШ№ 1»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Учитель математики Учитель русского языка и литературы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  <w:p w:rsidR="00E64154" w:rsidRPr="00AE5CE0" w:rsidRDefault="006920A0" w:rsidP="00E64154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</w:t>
            </w:r>
            <w:r w:rsidR="00E64154" w:rsidRPr="00AE5CE0">
              <w:rPr>
                <w:rFonts w:ascii="Times New Roman" w:hAnsi="Times New Roman" w:cs="Times New Roman"/>
              </w:rPr>
              <w:t>366</w:t>
            </w:r>
            <w:r w:rsidRPr="00AE5CE0">
              <w:rPr>
                <w:rFonts w:ascii="Times New Roman" w:hAnsi="Times New Roman" w:cs="Times New Roman"/>
              </w:rPr>
              <w:t>0</w:t>
            </w:r>
          </w:p>
          <w:p w:rsidR="006920A0" w:rsidRPr="00AE5CE0" w:rsidRDefault="00E64154" w:rsidP="00E64154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</w:t>
            </w:r>
            <w:r w:rsidR="006920A0" w:rsidRPr="00AE5CE0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E5CE0">
              <w:rPr>
                <w:rFonts w:ascii="Times New Roman" w:hAnsi="Times New Roman" w:cs="Times New Roman"/>
              </w:rPr>
              <w:t>МБОУ«Мухоршибирская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33 660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служебная квартира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Загустайская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Селенгинского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</w:t>
            </w:r>
            <w:r w:rsidR="00023FB1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Аренда жилья ПК школы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15 000руб; 30 % надбавки из стимулирующего фона ЗП; бесплатное 2-разовое питание в столовой</w:t>
            </w:r>
          </w:p>
        </w:tc>
      </w:tr>
      <w:tr w:rsidR="006920A0" w:rsidRPr="00AE5CE0" w:rsidTr="00AE5C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МАОУ СОШ № 46 г. Улан-Удэ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21 час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39382,2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выплаты из стимулирующего фонда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Сутайская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ООШ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Харашибирская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E5CE0">
              <w:rPr>
                <w:rFonts w:ascii="Times New Roman" w:hAnsi="Times New Roman" w:cs="Times New Roman"/>
              </w:rPr>
              <w:t>Шаралдайская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 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</w:t>
            </w:r>
            <w:r w:rsidR="006920A0" w:rsidRPr="00AE5CE0">
              <w:rPr>
                <w:rFonts w:ascii="Times New Roman" w:hAnsi="Times New Roman" w:cs="Times New Roman"/>
              </w:rPr>
              <w:t>0</w:t>
            </w:r>
          </w:p>
          <w:p w:rsidR="006920A0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</w:t>
            </w:r>
            <w:r w:rsidR="006920A0" w:rsidRPr="00AE5CE0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МБОУ Никольская СОШ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Учитель музыки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изобразительного искусства и черчения Учитель математики Учитель русского языка и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0,5 ставки 0,5 ставки </w:t>
            </w:r>
          </w:p>
          <w:p w:rsidR="00E64154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 ставка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16830                                                         16830                                                         </w:t>
            </w:r>
          </w:p>
          <w:p w:rsidR="00E64154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</w:p>
          <w:p w:rsidR="006920A0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33660                                                       33660</w:t>
            </w:r>
          </w:p>
          <w:p w:rsidR="00E64154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100000 после 1 года работы, коммунальные услуги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 Детский сад «Земляничка» п.</w:t>
            </w:r>
            <w:r w:rsidR="00E64154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>Саган-</w:t>
            </w:r>
            <w:proofErr w:type="spellStart"/>
            <w:r w:rsidRPr="00AE5CE0">
              <w:rPr>
                <w:rFonts w:ascii="Times New Roman" w:hAnsi="Times New Roman" w:cs="Times New Roman"/>
              </w:rPr>
              <w:t>Нур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МБДОУ "ЦРР-</w:t>
            </w:r>
            <w:proofErr w:type="spellStart"/>
            <w:r w:rsidRPr="00AE5CE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Детский Сад "Звездочка" 1 Категории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E64154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МАОУ</w:t>
            </w:r>
            <w:r w:rsidR="006920A0" w:rsidRPr="00AE5CE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920A0" w:rsidRPr="00AE5CE0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="006920A0" w:rsidRPr="00AE5CE0">
              <w:rPr>
                <w:rFonts w:ascii="Times New Roman" w:hAnsi="Times New Roman" w:cs="Times New Roman"/>
              </w:rPr>
              <w:t xml:space="preserve"> средняя общеобразовательная школа №1» </w:t>
            </w:r>
            <w:proofErr w:type="spellStart"/>
            <w:r w:rsidR="006920A0" w:rsidRPr="00AE5CE0">
              <w:rPr>
                <w:rFonts w:ascii="Times New Roman" w:hAnsi="Times New Roman" w:cs="Times New Roman"/>
              </w:rPr>
              <w:t>Закаменского</w:t>
            </w:r>
            <w:proofErr w:type="spellEnd"/>
            <w:r w:rsidR="006920A0"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24 часа/ 1,33 ставки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44480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возможно предоставление муниципального жилья (при наличии)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24 часа/ 1,33 ставки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44880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возможно предоставление муниципального жилья (при наличии)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24 часа/ 1,33 ставки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44880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возможно предоставление муниципального жилья (при наличии)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Енгорбойская</w:t>
            </w:r>
            <w:proofErr w:type="spellEnd"/>
            <w:r w:rsidR="00140709" w:rsidRPr="00AE5CE0">
              <w:rPr>
                <w:rFonts w:ascii="Times New Roman" w:hAnsi="Times New Roman" w:cs="Times New Roman"/>
              </w:rPr>
              <w:t xml:space="preserve"> </w:t>
            </w:r>
            <w:r w:rsidRPr="00AE5CE0">
              <w:rPr>
                <w:rFonts w:ascii="Times New Roman" w:hAnsi="Times New Roman" w:cs="Times New Roman"/>
              </w:rPr>
              <w:t xml:space="preserve">средняя общеобразовательная школа»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Закаменского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18 часов/ 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37 500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 неблагоустроенное жилье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</w:t>
            </w:r>
            <w:proofErr w:type="spellStart"/>
            <w:r w:rsidRPr="00AE5CE0">
              <w:rPr>
                <w:rFonts w:ascii="Times New Roman" w:hAnsi="Times New Roman" w:cs="Times New Roman"/>
              </w:rPr>
              <w:t>Утатуйская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  средняя общеобразовательная школа»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Закаменского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27 часов/ 1,5 ставки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50 490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 неблагоустроенное жилье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Хамнейская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средняя общеобразовательная школа"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Закаменского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25 часов/ 1,4 ставки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46750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 неблагоустроенное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Улентуйская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средняя общеобразовательная школа"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Закаменского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34 часа/ 1,9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63 580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предоставляется неблагоустроенное жилье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20% надбавки молодому специалисту, подъемные в размере 15 000 рублей, стимулирующие выплаты</w:t>
            </w:r>
          </w:p>
        </w:tc>
      </w:tr>
      <w:tr w:rsidR="006920A0" w:rsidRPr="00AE5CE0" w:rsidTr="00AE5CE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AE5CE0">
              <w:rPr>
                <w:rFonts w:ascii="Times New Roman" w:hAnsi="Times New Roman" w:cs="Times New Roman"/>
              </w:rPr>
              <w:lastRenderedPageBreak/>
              <w:t>общеобразовательное учреждение «Средняя общеобразовательная школа №5 г. Закаменск»</w:t>
            </w:r>
          </w:p>
        </w:tc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lastRenderedPageBreak/>
              <w:t>учитель начальных классов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 часов/ 2 ставки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67320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возможно предоставление </w:t>
            </w:r>
            <w:r w:rsidRPr="00AE5CE0">
              <w:rPr>
                <w:rFonts w:ascii="Times New Roman" w:hAnsi="Times New Roman" w:cs="Times New Roman"/>
              </w:rPr>
              <w:lastRenderedPageBreak/>
              <w:t>муниципального жилья (при наличии)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lastRenderedPageBreak/>
              <w:t xml:space="preserve">20% надбавки молодому специалисту, подъемные в </w:t>
            </w:r>
            <w:r w:rsidRPr="00AE5CE0">
              <w:rPr>
                <w:rFonts w:ascii="Times New Roman" w:hAnsi="Times New Roman" w:cs="Times New Roman"/>
              </w:rPr>
              <w:lastRenderedPageBreak/>
              <w:t>размере 15 000 рублей, стимулирующие выплаты</w:t>
            </w:r>
          </w:p>
        </w:tc>
      </w:tr>
      <w:tr w:rsidR="006920A0" w:rsidRPr="00AE5CE0" w:rsidTr="00AE5CE0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AE5CE0">
              <w:rPr>
                <w:rFonts w:ascii="Times New Roman" w:hAnsi="Times New Roman" w:cs="Times New Roman"/>
              </w:rPr>
              <w:t>Илькинская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СОШ" </w:t>
            </w:r>
            <w:proofErr w:type="spellStart"/>
            <w:r w:rsidRPr="00AE5CE0">
              <w:rPr>
                <w:rFonts w:ascii="Times New Roman" w:hAnsi="Times New Roman" w:cs="Times New Roman"/>
              </w:rPr>
              <w:t>Заиграевский</w:t>
            </w:r>
            <w:proofErr w:type="spellEnd"/>
            <w:r w:rsidRPr="00AE5CE0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22 часа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съемная квартира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30% надбавки молодому специалисту, подъемные в размере 40 000 рублей, коммунальные услуги</w:t>
            </w:r>
          </w:p>
        </w:tc>
      </w:tr>
      <w:tr w:rsidR="006920A0" w:rsidRPr="00AE5CE0" w:rsidTr="00AE5CE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 г. Гусиноозерска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подъемные 15000 30% надбавки молодым специалистам</w:t>
            </w:r>
          </w:p>
        </w:tc>
      </w:tr>
      <w:tr w:rsidR="006920A0" w:rsidRPr="00AE5CE0" w:rsidTr="00AE5CE0">
        <w:trPr>
          <w:trHeight w:val="15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№50 г. Улан-Удэ"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1) учитель биологии,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2) учитель химии,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3) учитель русского языка, 4) учитель математики,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5) учитель начальных классов.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6) младший воспитатель,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7) музыкальный руководитель,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8)педагог-психолог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1) 1 ст. 18 часов.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2) 1 ст. 18 часов.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3) 1 ст. 18 часов.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4) 1 ст. 18 часов.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5) 2 ст. 36 часов.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6) 1 ст. </w:t>
            </w:r>
          </w:p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7) 1 ст.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8) 1,5 ст.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154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 xml:space="preserve">1-5) 33600 </w:t>
            </w:r>
          </w:p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6-7) 33660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единовременные выплаты молодым специалиста, стимулирующие выплаты</w:t>
            </w:r>
          </w:p>
        </w:tc>
      </w:tr>
      <w:tr w:rsidR="006920A0" w:rsidRPr="00AE5CE0" w:rsidTr="00AE5CE0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A0" w:rsidRPr="00AE5CE0" w:rsidRDefault="006920A0" w:rsidP="00885517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МАДОУ ДС № 88 "Ладушки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  <w:r w:rsidR="00AE5C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0A0" w:rsidRPr="00AE5CE0" w:rsidRDefault="006920A0" w:rsidP="006920A0">
            <w:pPr>
              <w:pStyle w:val="a5"/>
              <w:rPr>
                <w:rFonts w:ascii="Times New Roman" w:hAnsi="Times New Roman" w:cs="Times New Roman"/>
              </w:rPr>
            </w:pPr>
            <w:r w:rsidRPr="00AE5CE0">
              <w:rPr>
                <w:rFonts w:ascii="Times New Roman" w:hAnsi="Times New Roman" w:cs="Times New Roman"/>
              </w:rPr>
              <w:t> </w:t>
            </w:r>
          </w:p>
        </w:tc>
      </w:tr>
      <w:tr w:rsidR="00AE5CE0" w:rsidRPr="00AE5CE0" w:rsidTr="006948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МБДОУ Детский сад № 97 "Земляничка"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воспитатель</w:t>
            </w:r>
          </w:p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педагог-психолог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 </w:t>
            </w:r>
          </w:p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40000+стимулирующие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30 % доплата выпускникам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ССУЗов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/ВУЗов первые 3 года</w:t>
            </w:r>
          </w:p>
        </w:tc>
      </w:tr>
      <w:tr w:rsidR="00AE5CE0" w:rsidRPr="00AE5CE0" w:rsidTr="00340960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Детский сад "Жемчужинка"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воспитатель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ставки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40000+стимулирующие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30 % доплата выпускникам , молодым специалистам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ССУЗов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/ВУЗов первые 3 года</w:t>
            </w:r>
          </w:p>
        </w:tc>
      </w:tr>
      <w:tr w:rsidR="00AE5CE0" w:rsidRPr="00AE5CE0" w:rsidTr="00340960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№ </w:t>
            </w: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 №Калинка" г. Улан-Удэ комбинированного вида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 доплата молодым специалистам, стимулирующие выплаты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numPr>
                <w:ilvl w:val="0"/>
                <w:numId w:val="3"/>
              </w:numPr>
              <w:ind w:left="0" w:hanging="2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№41 им. И. Н.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Баторова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г. Улан-Удэ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учитель бурятского языка 2) учитель географии 3)учитель физики 4)педагог организатор ОБЗР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1,2,3) 1 ставка 4) 0,5 ставки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1,2,3) от 40000 4) от 20000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 надбавка молодым специалистам, стимулирующие выплаты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МАДОУ детский сад "Теремок"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с.Гурульба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Иволгинского района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ставки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30 % надбавка молодым специалистам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№8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40639 за 1 ставку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педагог-психолог, 2) педагог-организатор ОБЗР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2 ставки 2) 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40639 за 1 ставку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1D2FF3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МБДОУ "Детский сад №67 "Подснежник"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1.воспитатель 2.инструктор физического воспитания 3.музыкальный руководитель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 ставки 2.1 ставка 3.1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40639 за 1 ставку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 надбавка молодым специалистам, стимулирующие выплаты, единовременные выплаты</w:t>
            </w:r>
          </w:p>
        </w:tc>
      </w:tr>
      <w:tr w:rsidR="00AE5CE0" w:rsidRPr="00AE5CE0" w:rsidTr="001D2FF3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"Средняя общеобразовательная школа № 32 г. Улан-Удэ"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учитель математики; 2) учитель информатики; 3) учитель физики; 4) воспитатель; 5)младший воспитатель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 ст. 18 часов. 2) 1 ст. 18 часов. 3) 1 ст. 18 часов. 4) 1 ст. 36-ч рабочая неделя. 5) 1ст. 40-ч рабочая неделя.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1-5) 33600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9B776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Детский сад № 104 «Зорька» комбинированного вида г. Улан-Удэ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Учитель-логопед 2. Учитель английского языка 3.Музыкальный руководитель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20часов/1 ставка 2) 20 часов/1 ставка 3) 24 часов/1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 +стимулирующие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Детский сад № 104 «Зорька» комбинированного вида г. Улан-Удэ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"Средняя </w:t>
            </w: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общеобразовательная школа №7"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1.Учитель русского языка;, информатики, английского языка, начальных классов, математики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язык-1 ставка, англ. яз.-2 ставки, информатика</w:t>
            </w: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-1 ставка, начальных классов-1 ставка, математики-1 став.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40000+стимул.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автоновное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"Средняя общеобразовательная школа №7"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</w:tr>
      <w:tr w:rsidR="00AE5CE0" w:rsidRPr="00AE5CE0" w:rsidTr="00D05CDA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83.</w:t>
            </w:r>
          </w:p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образовательное учреждение дополнительного образования "Городской Дворец детского (юношеского) творчества г. Улан - Удэ"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образования. Направление ДПИ.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 ст. 18 часов.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33660 + 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образовательное учреждение дополнительного образования "Городской Дворец детского (юношеского) творчества г. Улан - Удэ"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"СОШ 13 г. Улан-Удэ"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бурятского языка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33660 + стимул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"СОШ 13 г. Улан-Удэ"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ФМШ 56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Математик, география-ставка, нач.классы-2 ставки,,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рус.яз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 ставка, технология для мальчиков- 1 ставка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ФМШ 56</w:t>
            </w:r>
          </w:p>
        </w:tc>
      </w:tr>
      <w:tr w:rsidR="00AE5CE0" w:rsidRPr="00AE5CE0" w:rsidTr="00D4679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д/с "Рябинка"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33660 + 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д/с "Рябинка"</w:t>
            </w: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E0" w:rsidRPr="00AE5CE0" w:rsidRDefault="00AE5CE0" w:rsidP="00AE5CE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"Полянка"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33660+ стимулирующие выплаты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"Полянка"</w:t>
            </w: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№12 им. Героя Советского Союза Ж.Е.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Тулаева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г. Улан-Удэ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Учитель начальных классов 2. Учитель технологии мальчиков 3. Учитель технологии девочек. 4. 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ставка,</w:t>
            </w:r>
          </w:p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ставка,</w:t>
            </w:r>
          </w:p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ставка,</w:t>
            </w:r>
          </w:p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40000+стимулирующие выплаты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МАДОУ "Детский сад №62 Малыш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3. инструктор по физической культуре 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40 000+ стимул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молодым специалистам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дополнит.балл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стимуле</w:t>
            </w: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МБДОУ №143 "Золотая рыбка"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педагог психолог учитель бурятского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 (36ч) 1ставка (36ч) 0,5ставки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40 000+ стимул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молодым специалистам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дополнит.балл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стимуле</w:t>
            </w: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МБДОУ № 16 "Родничок"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ставки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ДО "ЦДО "Эдельвейс"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(18 ч.)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"Светлячок" г. Улан-Удэ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психолог, инструктор по физической культуре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ставки </w:t>
            </w:r>
          </w:p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5CE0" w:rsidRPr="00AE5CE0" w:rsidTr="00AE5CE0">
        <w:trPr>
          <w:trHeight w:val="25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Загустайская</w:t>
            </w:r>
            <w:proofErr w:type="spellEnd"/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жилья ПК школы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CE0" w:rsidRPr="00AE5CE0" w:rsidRDefault="00AE5CE0" w:rsidP="00AE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2-разовое питание в столовой; 30% из стимулирующего фонда ЗП</w:t>
            </w:r>
          </w:p>
        </w:tc>
      </w:tr>
    </w:tbl>
    <w:p w:rsidR="006920A0" w:rsidRPr="00AE5CE0" w:rsidRDefault="006920A0" w:rsidP="006920A0">
      <w:pPr>
        <w:rPr>
          <w:rFonts w:ascii="Times New Roman" w:hAnsi="Times New Roman" w:cs="Times New Roman"/>
        </w:rPr>
      </w:pPr>
    </w:p>
    <w:sectPr w:rsidR="006920A0" w:rsidRPr="00AE5CE0" w:rsidSect="006920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C03"/>
    <w:multiLevelType w:val="hybridMultilevel"/>
    <w:tmpl w:val="AF50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0DC4"/>
    <w:multiLevelType w:val="hybridMultilevel"/>
    <w:tmpl w:val="BC1A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648F"/>
    <w:multiLevelType w:val="hybridMultilevel"/>
    <w:tmpl w:val="14B81A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5"/>
    <w:rsid w:val="00023FB1"/>
    <w:rsid w:val="00140709"/>
    <w:rsid w:val="006920A0"/>
    <w:rsid w:val="006A0BE1"/>
    <w:rsid w:val="00885517"/>
    <w:rsid w:val="00914355"/>
    <w:rsid w:val="009C7382"/>
    <w:rsid w:val="00AB1BAE"/>
    <w:rsid w:val="00AE5CE0"/>
    <w:rsid w:val="00C22BDD"/>
    <w:rsid w:val="00DF5007"/>
    <w:rsid w:val="00E64154"/>
    <w:rsid w:val="00E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7E06"/>
  <w15:chartTrackingRefBased/>
  <w15:docId w15:val="{B5D0883F-E536-4EE3-B489-C5A20C1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0A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920A0"/>
    <w:rPr>
      <w:color w:val="954F72"/>
      <w:u w:val="single"/>
    </w:rPr>
  </w:style>
  <w:style w:type="paragraph" w:customStyle="1" w:styleId="msonormal0">
    <w:name w:val="msonormal"/>
    <w:basedOn w:val="a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92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20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20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920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2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920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6920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6920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6920A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692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20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920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920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20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920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920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92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692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2025-12-22T01:07:00Z</dcterms:created>
  <dcterms:modified xsi:type="dcterms:W3CDTF">2026-03-12T02:53:00Z</dcterms:modified>
</cp:coreProperties>
</file>